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6D31" w14:textId="69F65AFE" w:rsidR="00DD2167" w:rsidRDefault="00A23DB8" w:rsidP="00DD2167">
      <w:pPr>
        <w:ind w:left="720" w:hanging="720"/>
        <w:rPr>
          <w:sz w:val="22"/>
          <w:szCs w:val="22"/>
        </w:rPr>
      </w:pPr>
      <w:r>
        <w:rPr>
          <w:sz w:val="22"/>
          <w:szCs w:val="22"/>
        </w:rPr>
        <w:t>August</w:t>
      </w:r>
      <w:r w:rsidR="00DD2167">
        <w:rPr>
          <w:sz w:val="22"/>
          <w:szCs w:val="22"/>
        </w:rPr>
        <w:t xml:space="preserve"> </w:t>
      </w:r>
      <w:r w:rsidR="00466694">
        <w:rPr>
          <w:sz w:val="22"/>
          <w:szCs w:val="22"/>
        </w:rPr>
        <w:t>19</w:t>
      </w:r>
      <w:r w:rsidR="00DD2167">
        <w:rPr>
          <w:sz w:val="22"/>
          <w:szCs w:val="22"/>
        </w:rPr>
        <w:t>, 2022</w:t>
      </w:r>
    </w:p>
    <w:p w14:paraId="4062E64A" w14:textId="77777777" w:rsidR="00DD2167" w:rsidRDefault="00DD2167" w:rsidP="00627CC9">
      <w:pPr>
        <w:ind w:left="1440" w:hanging="720"/>
        <w:jc w:val="both"/>
        <w:rPr>
          <w:sz w:val="22"/>
          <w:szCs w:val="22"/>
        </w:rPr>
      </w:pPr>
    </w:p>
    <w:p w14:paraId="3805F08C" w14:textId="46EBF2A5" w:rsidR="00B9744E" w:rsidRPr="00BB144C" w:rsidRDefault="00602E34" w:rsidP="00627CC9">
      <w:pPr>
        <w:ind w:left="1440" w:hanging="720"/>
        <w:jc w:val="both"/>
        <w:rPr>
          <w:iCs/>
          <w:sz w:val="22"/>
          <w:szCs w:val="22"/>
        </w:rPr>
      </w:pPr>
      <w:r w:rsidRPr="00BB144C">
        <w:rPr>
          <w:sz w:val="22"/>
          <w:szCs w:val="22"/>
        </w:rPr>
        <w:t xml:space="preserve">Re: </w:t>
      </w:r>
      <w:r w:rsidRPr="00BB144C">
        <w:rPr>
          <w:sz w:val="22"/>
          <w:szCs w:val="22"/>
        </w:rPr>
        <w:tab/>
      </w:r>
      <w:r w:rsidR="006E0EA6" w:rsidRPr="00072DA9">
        <w:rPr>
          <w:sz w:val="22"/>
          <w:szCs w:val="22"/>
        </w:rPr>
        <w:t xml:space="preserve">Update and Consideration for Reprieve of </w:t>
      </w:r>
      <w:r w:rsidR="00944DAF">
        <w:rPr>
          <w:sz w:val="22"/>
          <w:szCs w:val="22"/>
        </w:rPr>
        <w:t>Enteral Formula Authorization Requirements</w:t>
      </w:r>
      <w:r w:rsidR="000B11C6">
        <w:rPr>
          <w:sz w:val="22"/>
          <w:szCs w:val="22"/>
        </w:rPr>
        <w:t xml:space="preserve"> and Limited Formularies </w:t>
      </w:r>
      <w:r w:rsidR="00944DAF">
        <w:rPr>
          <w:sz w:val="22"/>
          <w:szCs w:val="22"/>
        </w:rPr>
        <w:t xml:space="preserve"> </w:t>
      </w:r>
    </w:p>
    <w:p w14:paraId="56E9FF4D" w14:textId="77777777" w:rsidR="00DF64E8" w:rsidRPr="00BB144C" w:rsidRDefault="00DF64E8" w:rsidP="00DF64E8">
      <w:pPr>
        <w:jc w:val="both"/>
        <w:rPr>
          <w:iCs/>
          <w:sz w:val="22"/>
          <w:szCs w:val="22"/>
        </w:rPr>
      </w:pPr>
    </w:p>
    <w:p w14:paraId="17E99745" w14:textId="598FF190" w:rsidR="00B9744E" w:rsidRPr="00BB144C" w:rsidRDefault="00CB7CDF" w:rsidP="00B9744E">
      <w:pPr>
        <w:rPr>
          <w:sz w:val="22"/>
          <w:szCs w:val="22"/>
        </w:rPr>
      </w:pPr>
      <w:r w:rsidRPr="00BB144C">
        <w:rPr>
          <w:sz w:val="22"/>
          <w:szCs w:val="22"/>
        </w:rPr>
        <w:t>To Whom it May Concern</w:t>
      </w:r>
      <w:r w:rsidR="00362DE3" w:rsidRPr="00BB144C">
        <w:rPr>
          <w:sz w:val="22"/>
          <w:szCs w:val="22"/>
        </w:rPr>
        <w:t>,</w:t>
      </w:r>
    </w:p>
    <w:p w14:paraId="775CF174" w14:textId="77777777" w:rsidR="009A47B1" w:rsidRPr="00BB144C" w:rsidRDefault="009A47B1" w:rsidP="00B9744E">
      <w:pPr>
        <w:rPr>
          <w:sz w:val="22"/>
          <w:szCs w:val="22"/>
        </w:rPr>
      </w:pPr>
    </w:p>
    <w:p w14:paraId="5DFDE2FA" w14:textId="195D1904" w:rsidR="00067483" w:rsidRDefault="00ED1A9F" w:rsidP="00F549CD">
      <w:pPr>
        <w:pStyle w:val="BodyTextFirstIndent"/>
        <w:jc w:val="left"/>
        <w:rPr>
          <w:sz w:val="22"/>
          <w:szCs w:val="22"/>
        </w:rPr>
      </w:pPr>
      <w:r w:rsidRPr="00BB144C">
        <w:rPr>
          <w:sz w:val="22"/>
          <w:szCs w:val="22"/>
        </w:rPr>
        <w:t>T</w:t>
      </w:r>
      <w:r w:rsidR="00602E34" w:rsidRPr="00BB144C">
        <w:rPr>
          <w:sz w:val="22"/>
          <w:szCs w:val="22"/>
        </w:rPr>
        <w:t>he American Association for Home</w:t>
      </w:r>
      <w:r w:rsidR="00427E23" w:rsidRPr="00BB144C">
        <w:rPr>
          <w:sz w:val="22"/>
          <w:szCs w:val="22"/>
        </w:rPr>
        <w:t>c</w:t>
      </w:r>
      <w:r w:rsidR="00602E34" w:rsidRPr="00BB144C">
        <w:rPr>
          <w:sz w:val="22"/>
          <w:szCs w:val="22"/>
        </w:rPr>
        <w:t>are (</w:t>
      </w:r>
      <w:proofErr w:type="spellStart"/>
      <w:r w:rsidR="00602E34" w:rsidRPr="00BB144C">
        <w:rPr>
          <w:sz w:val="22"/>
          <w:szCs w:val="22"/>
        </w:rPr>
        <w:t>AAH</w:t>
      </w:r>
      <w:r w:rsidR="00FF7B6C" w:rsidRPr="00BB144C">
        <w:rPr>
          <w:sz w:val="22"/>
          <w:szCs w:val="22"/>
        </w:rPr>
        <w:t>omecare</w:t>
      </w:r>
      <w:proofErr w:type="spellEnd"/>
      <w:r w:rsidRPr="00BB144C">
        <w:rPr>
          <w:sz w:val="22"/>
          <w:szCs w:val="22"/>
        </w:rPr>
        <w:t>) is writing to</w:t>
      </w:r>
      <w:r w:rsidR="00C72DCA" w:rsidRPr="00BB144C">
        <w:rPr>
          <w:sz w:val="22"/>
          <w:szCs w:val="22"/>
        </w:rPr>
        <w:t xml:space="preserve"> </w:t>
      </w:r>
      <w:r w:rsidR="00E31A99" w:rsidRPr="00BB144C">
        <w:rPr>
          <w:sz w:val="22"/>
          <w:szCs w:val="22"/>
        </w:rPr>
        <w:t xml:space="preserve">provide you </w:t>
      </w:r>
      <w:r w:rsidR="00C72DCA" w:rsidRPr="00BB144C">
        <w:rPr>
          <w:sz w:val="22"/>
          <w:szCs w:val="22"/>
        </w:rPr>
        <w:t>inform</w:t>
      </w:r>
      <w:r w:rsidR="00E31A99" w:rsidRPr="00BB144C">
        <w:rPr>
          <w:sz w:val="22"/>
          <w:szCs w:val="22"/>
        </w:rPr>
        <w:t>ation about</w:t>
      </w:r>
      <w:r w:rsidR="00C72DCA" w:rsidRPr="00BB144C">
        <w:rPr>
          <w:sz w:val="22"/>
          <w:szCs w:val="22"/>
        </w:rPr>
        <w:t xml:space="preserve"> recent changes in </w:t>
      </w:r>
      <w:r w:rsidR="00987A94" w:rsidRPr="00BB144C">
        <w:rPr>
          <w:sz w:val="22"/>
          <w:szCs w:val="22"/>
        </w:rPr>
        <w:t xml:space="preserve">the </w:t>
      </w:r>
      <w:r w:rsidR="006E362F">
        <w:rPr>
          <w:sz w:val="22"/>
          <w:szCs w:val="22"/>
        </w:rPr>
        <w:t>enteral formula</w:t>
      </w:r>
      <w:r w:rsidR="00A32A8C">
        <w:rPr>
          <w:sz w:val="22"/>
          <w:szCs w:val="22"/>
        </w:rPr>
        <w:t xml:space="preserve"> </w:t>
      </w:r>
      <w:r w:rsidR="00C72DCA" w:rsidRPr="00BB144C">
        <w:rPr>
          <w:sz w:val="22"/>
          <w:szCs w:val="22"/>
        </w:rPr>
        <w:t xml:space="preserve">market </w:t>
      </w:r>
      <w:r w:rsidR="00E31A99" w:rsidRPr="00BB144C">
        <w:rPr>
          <w:sz w:val="22"/>
          <w:szCs w:val="22"/>
        </w:rPr>
        <w:t>due to</w:t>
      </w:r>
      <w:r w:rsidR="00564704">
        <w:rPr>
          <w:sz w:val="22"/>
          <w:szCs w:val="22"/>
        </w:rPr>
        <w:t xml:space="preserve"> (1)</w:t>
      </w:r>
      <w:r w:rsidR="00C72DCA" w:rsidRPr="00BB144C">
        <w:rPr>
          <w:sz w:val="22"/>
          <w:szCs w:val="22"/>
        </w:rPr>
        <w:t xml:space="preserve"> the</w:t>
      </w:r>
      <w:r w:rsidR="00E31A99" w:rsidRPr="00BB144C">
        <w:rPr>
          <w:sz w:val="22"/>
          <w:szCs w:val="22"/>
        </w:rPr>
        <w:t xml:space="preserve"> current</w:t>
      </w:r>
      <w:r w:rsidR="00C72DCA" w:rsidRPr="00BB144C">
        <w:rPr>
          <w:sz w:val="22"/>
          <w:szCs w:val="22"/>
        </w:rPr>
        <w:t xml:space="preserve"> COVID-19 public health </w:t>
      </w:r>
      <w:r w:rsidR="00C72DCA" w:rsidRPr="005B319B">
        <w:rPr>
          <w:sz w:val="22"/>
          <w:szCs w:val="22"/>
        </w:rPr>
        <w:t>emergency (PHE)</w:t>
      </w:r>
      <w:r w:rsidR="00A32A8C">
        <w:rPr>
          <w:sz w:val="22"/>
          <w:szCs w:val="22"/>
        </w:rPr>
        <w:t xml:space="preserve">, </w:t>
      </w:r>
      <w:r w:rsidR="00564704">
        <w:rPr>
          <w:sz w:val="22"/>
          <w:szCs w:val="22"/>
        </w:rPr>
        <w:t xml:space="preserve">(2) </w:t>
      </w:r>
      <w:r w:rsidR="00A32A8C">
        <w:rPr>
          <w:sz w:val="22"/>
          <w:szCs w:val="22"/>
        </w:rPr>
        <w:t xml:space="preserve">the recall </w:t>
      </w:r>
      <w:r w:rsidR="00564704">
        <w:rPr>
          <w:sz w:val="22"/>
          <w:szCs w:val="22"/>
        </w:rPr>
        <w:t xml:space="preserve">of </w:t>
      </w:r>
      <w:r w:rsidR="00A32A8C">
        <w:rPr>
          <w:sz w:val="22"/>
          <w:szCs w:val="22"/>
        </w:rPr>
        <w:t>a major manufacturer</w:t>
      </w:r>
      <w:r w:rsidR="00564704">
        <w:rPr>
          <w:sz w:val="22"/>
          <w:szCs w:val="22"/>
        </w:rPr>
        <w:t xml:space="preserve">’s </w:t>
      </w:r>
      <w:r w:rsidR="006E362F">
        <w:rPr>
          <w:sz w:val="22"/>
          <w:szCs w:val="22"/>
        </w:rPr>
        <w:t>enteral formulas</w:t>
      </w:r>
      <w:r w:rsidR="00A32A8C">
        <w:rPr>
          <w:sz w:val="22"/>
          <w:szCs w:val="22"/>
        </w:rPr>
        <w:t xml:space="preserve">, and </w:t>
      </w:r>
      <w:r w:rsidR="00564704">
        <w:rPr>
          <w:sz w:val="22"/>
          <w:szCs w:val="22"/>
        </w:rPr>
        <w:t xml:space="preserve">(3) </w:t>
      </w:r>
      <w:r w:rsidR="00A32A8C">
        <w:rPr>
          <w:sz w:val="22"/>
          <w:szCs w:val="22"/>
        </w:rPr>
        <w:t xml:space="preserve">the </w:t>
      </w:r>
      <w:r w:rsidR="00564704">
        <w:rPr>
          <w:sz w:val="22"/>
          <w:szCs w:val="22"/>
        </w:rPr>
        <w:t xml:space="preserve">well-documented </w:t>
      </w:r>
      <w:r w:rsidR="006E362F">
        <w:rPr>
          <w:sz w:val="22"/>
          <w:szCs w:val="22"/>
        </w:rPr>
        <w:t>supply chain challenges</w:t>
      </w:r>
      <w:r w:rsidRPr="005B319B">
        <w:rPr>
          <w:sz w:val="22"/>
          <w:szCs w:val="22"/>
        </w:rPr>
        <w:t>.</w:t>
      </w:r>
      <w:r w:rsidR="00E31A99" w:rsidRPr="005B319B">
        <w:rPr>
          <w:sz w:val="22"/>
          <w:szCs w:val="22"/>
        </w:rPr>
        <w:t xml:space="preserve">  As is the case with most health care providers</w:t>
      </w:r>
      <w:r w:rsidR="00144B8A">
        <w:rPr>
          <w:sz w:val="22"/>
          <w:szCs w:val="22"/>
        </w:rPr>
        <w:t xml:space="preserve"> during</w:t>
      </w:r>
      <w:r w:rsidR="00E31A99" w:rsidRPr="005B319B">
        <w:rPr>
          <w:sz w:val="22"/>
          <w:szCs w:val="22"/>
        </w:rPr>
        <w:t xml:space="preserve"> the current pandemic</w:t>
      </w:r>
      <w:r w:rsidR="00144B8A">
        <w:rPr>
          <w:sz w:val="22"/>
          <w:szCs w:val="22"/>
        </w:rPr>
        <w:t>, providers of enteral formulas have experienced</w:t>
      </w:r>
      <w:r w:rsidR="00E31A99" w:rsidRPr="005B319B">
        <w:rPr>
          <w:sz w:val="22"/>
          <w:szCs w:val="22"/>
        </w:rPr>
        <w:t xml:space="preserve"> significantly increased costs of doing business. </w:t>
      </w:r>
      <w:r w:rsidR="00F45BA8">
        <w:rPr>
          <w:sz w:val="22"/>
          <w:szCs w:val="22"/>
        </w:rPr>
        <w:t>More notabl</w:t>
      </w:r>
      <w:r w:rsidR="00F752B3">
        <w:rPr>
          <w:sz w:val="22"/>
          <w:szCs w:val="22"/>
        </w:rPr>
        <w:t>e</w:t>
      </w:r>
      <w:r w:rsidR="00F45BA8">
        <w:rPr>
          <w:sz w:val="22"/>
          <w:szCs w:val="22"/>
        </w:rPr>
        <w:t xml:space="preserve"> is the drastic impact to the </w:t>
      </w:r>
      <w:r w:rsidR="003D48AD">
        <w:rPr>
          <w:sz w:val="22"/>
          <w:szCs w:val="22"/>
        </w:rPr>
        <w:t xml:space="preserve">life-sustaining </w:t>
      </w:r>
      <w:r w:rsidR="006E362F">
        <w:rPr>
          <w:sz w:val="22"/>
          <w:szCs w:val="22"/>
        </w:rPr>
        <w:t>enteral formula</w:t>
      </w:r>
      <w:r w:rsidR="00564704">
        <w:rPr>
          <w:sz w:val="22"/>
          <w:szCs w:val="22"/>
        </w:rPr>
        <w:t xml:space="preserve"> </w:t>
      </w:r>
      <w:r w:rsidR="00F45BA8">
        <w:rPr>
          <w:sz w:val="22"/>
          <w:szCs w:val="22"/>
        </w:rPr>
        <w:t xml:space="preserve">market due to the lack of product availability and </w:t>
      </w:r>
      <w:r w:rsidR="006E362F">
        <w:rPr>
          <w:sz w:val="22"/>
          <w:szCs w:val="22"/>
        </w:rPr>
        <w:t xml:space="preserve">the need </w:t>
      </w:r>
      <w:r w:rsidR="00312A06">
        <w:rPr>
          <w:sz w:val="22"/>
          <w:szCs w:val="22"/>
        </w:rPr>
        <w:t xml:space="preserve">for patients </w:t>
      </w:r>
      <w:r w:rsidR="006E362F">
        <w:rPr>
          <w:sz w:val="22"/>
          <w:szCs w:val="22"/>
        </w:rPr>
        <w:t xml:space="preserve">to </w:t>
      </w:r>
      <w:r w:rsidR="00312A06">
        <w:rPr>
          <w:sz w:val="22"/>
          <w:szCs w:val="22"/>
        </w:rPr>
        <w:t xml:space="preserve">switch </w:t>
      </w:r>
      <w:r w:rsidR="006E362F">
        <w:rPr>
          <w:sz w:val="22"/>
          <w:szCs w:val="22"/>
        </w:rPr>
        <w:t xml:space="preserve">to </w:t>
      </w:r>
      <w:r w:rsidR="00312A06">
        <w:rPr>
          <w:sz w:val="22"/>
          <w:szCs w:val="22"/>
        </w:rPr>
        <w:t xml:space="preserve">different </w:t>
      </w:r>
      <w:r w:rsidR="006E362F">
        <w:rPr>
          <w:sz w:val="22"/>
          <w:szCs w:val="22"/>
        </w:rPr>
        <w:t xml:space="preserve">enteral formulas </w:t>
      </w:r>
      <w:r w:rsidR="00312A06">
        <w:rPr>
          <w:sz w:val="22"/>
          <w:szCs w:val="22"/>
        </w:rPr>
        <w:t xml:space="preserve">which may be different than the originally prescribed formula. </w:t>
      </w:r>
      <w:r w:rsidR="006E362F">
        <w:rPr>
          <w:sz w:val="22"/>
          <w:szCs w:val="22"/>
        </w:rPr>
        <w:t xml:space="preserve"> </w:t>
      </w:r>
    </w:p>
    <w:p w14:paraId="37A39128" w14:textId="76A310FE" w:rsidR="00564704" w:rsidRPr="005B319B" w:rsidRDefault="00564704" w:rsidP="00564704">
      <w:pPr>
        <w:ind w:firstLine="720"/>
        <w:rPr>
          <w:sz w:val="22"/>
          <w:szCs w:val="22"/>
        </w:rPr>
      </w:pPr>
      <w:proofErr w:type="spellStart"/>
      <w:r w:rsidRPr="005B319B">
        <w:rPr>
          <w:sz w:val="22"/>
          <w:szCs w:val="22"/>
        </w:rPr>
        <w:t>AAHomecare</w:t>
      </w:r>
      <w:proofErr w:type="spellEnd"/>
      <w:r w:rsidRPr="005B319B">
        <w:rPr>
          <w:sz w:val="22"/>
          <w:szCs w:val="22"/>
        </w:rPr>
        <w:t xml:space="preserve"> is the national association representing durable medical equipment, prosthetics, </w:t>
      </w:r>
      <w:proofErr w:type="gramStart"/>
      <w:r w:rsidRPr="005B319B">
        <w:rPr>
          <w:sz w:val="22"/>
          <w:szCs w:val="22"/>
        </w:rPr>
        <w:t>orthotics</w:t>
      </w:r>
      <w:proofErr w:type="gramEnd"/>
      <w:r w:rsidRPr="005B319B">
        <w:rPr>
          <w:sz w:val="22"/>
          <w:szCs w:val="22"/>
        </w:rPr>
        <w:t xml:space="preserve"> and supplies (DMEPOS) suppliers, manufacturers, and other stakeholders in the homecare community.  Our members are proud to be part of the continuum of care that assures that the families and individuals you cover receive cost effective, safe, and reliable homecare products and services. Our members supply home </w:t>
      </w:r>
      <w:r w:rsidR="00AA53DA">
        <w:rPr>
          <w:sz w:val="22"/>
          <w:szCs w:val="22"/>
        </w:rPr>
        <w:t>nutrition products</w:t>
      </w:r>
      <w:r w:rsidR="009F4667">
        <w:rPr>
          <w:sz w:val="22"/>
          <w:szCs w:val="22"/>
        </w:rPr>
        <w:t xml:space="preserve"> (including tube feedings and primary or exclusive sources of nutrition)</w:t>
      </w:r>
      <w:r w:rsidR="00AA53DA">
        <w:rPr>
          <w:sz w:val="22"/>
          <w:szCs w:val="22"/>
        </w:rPr>
        <w:t xml:space="preserve">, </w:t>
      </w:r>
      <w:r w:rsidRPr="005B319B">
        <w:rPr>
          <w:sz w:val="22"/>
          <w:szCs w:val="22"/>
        </w:rPr>
        <w:t xml:space="preserve">oxygen therapy, </w:t>
      </w:r>
      <w:r w:rsidR="000814C6">
        <w:rPr>
          <w:sz w:val="22"/>
          <w:szCs w:val="22"/>
        </w:rPr>
        <w:t>positive airway pressure devices</w:t>
      </w:r>
      <w:r>
        <w:rPr>
          <w:sz w:val="22"/>
          <w:szCs w:val="22"/>
        </w:rPr>
        <w:t xml:space="preserve">, </w:t>
      </w:r>
      <w:r w:rsidRPr="005B319B">
        <w:rPr>
          <w:sz w:val="22"/>
          <w:szCs w:val="22"/>
        </w:rPr>
        <w:t>ventilator services, complex rehabilitation technology (CRT) and many other medically necessary home medical equipment (HME) items and services that allow patients to be discharged from hospitals, nursing homes and other health care facilities to continue their care in the home setting.</w:t>
      </w:r>
    </w:p>
    <w:p w14:paraId="630FE693" w14:textId="20F6C95A" w:rsidR="00564704" w:rsidRDefault="00564704" w:rsidP="00E27693">
      <w:pPr>
        <w:ind w:firstLine="720"/>
      </w:pPr>
    </w:p>
    <w:p w14:paraId="4777579E" w14:textId="346AC170" w:rsidR="007B522A" w:rsidRDefault="00CD45AC" w:rsidP="00C81578">
      <w:pPr>
        <w:ind w:firstLine="720"/>
        <w:rPr>
          <w:sz w:val="22"/>
          <w:szCs w:val="22"/>
        </w:rPr>
      </w:pPr>
      <w:r>
        <w:rPr>
          <w:sz w:val="22"/>
          <w:szCs w:val="22"/>
        </w:rPr>
        <w:t>The changes in</w:t>
      </w:r>
      <w:r w:rsidR="004E6CFC">
        <w:rPr>
          <w:sz w:val="22"/>
          <w:szCs w:val="22"/>
        </w:rPr>
        <w:t xml:space="preserve"> availability of</w:t>
      </w:r>
      <w:r>
        <w:rPr>
          <w:sz w:val="22"/>
          <w:szCs w:val="22"/>
        </w:rPr>
        <w:t xml:space="preserve"> </w:t>
      </w:r>
      <w:r w:rsidR="00AE5700">
        <w:rPr>
          <w:sz w:val="22"/>
          <w:szCs w:val="22"/>
        </w:rPr>
        <w:t>enteral nutrition formulas,</w:t>
      </w:r>
      <w:r w:rsidR="00E84A97" w:rsidRPr="00072DA9">
        <w:rPr>
          <w:sz w:val="22"/>
          <w:szCs w:val="22"/>
        </w:rPr>
        <w:t xml:space="preserve"> </w:t>
      </w:r>
      <w:r w:rsidRPr="00072DA9">
        <w:rPr>
          <w:sz w:val="22"/>
          <w:szCs w:val="22"/>
        </w:rPr>
        <w:t xml:space="preserve">combined with increased </w:t>
      </w:r>
      <w:r w:rsidR="00C81578" w:rsidRPr="00072DA9">
        <w:rPr>
          <w:sz w:val="22"/>
          <w:szCs w:val="22"/>
        </w:rPr>
        <w:t xml:space="preserve">cost of goods, labor, and shipping continue </w:t>
      </w:r>
      <w:r w:rsidRPr="00072DA9">
        <w:rPr>
          <w:sz w:val="22"/>
          <w:szCs w:val="22"/>
        </w:rPr>
        <w:t xml:space="preserve">to impact patient access to care in the home.  </w:t>
      </w:r>
      <w:r w:rsidRPr="00072DA9">
        <w:rPr>
          <w:b/>
          <w:bCs/>
          <w:sz w:val="22"/>
          <w:szCs w:val="22"/>
        </w:rPr>
        <w:t>Payer</w:t>
      </w:r>
      <w:r w:rsidR="001B4AA9" w:rsidRPr="00072DA9">
        <w:rPr>
          <w:b/>
          <w:bCs/>
          <w:sz w:val="22"/>
          <w:szCs w:val="22"/>
        </w:rPr>
        <w:t xml:space="preserve"> requirements for</w:t>
      </w:r>
      <w:r w:rsidRPr="00072DA9">
        <w:rPr>
          <w:b/>
          <w:bCs/>
          <w:sz w:val="22"/>
          <w:szCs w:val="22"/>
        </w:rPr>
        <w:t xml:space="preserve"> </w:t>
      </w:r>
      <w:bookmarkStart w:id="0" w:name="_Hlk110334713"/>
      <w:r w:rsidRPr="00072DA9">
        <w:rPr>
          <w:b/>
          <w:bCs/>
          <w:sz w:val="22"/>
          <w:szCs w:val="22"/>
        </w:rPr>
        <w:t>authoriz</w:t>
      </w:r>
      <w:r w:rsidR="00AE5700">
        <w:rPr>
          <w:b/>
          <w:bCs/>
          <w:sz w:val="22"/>
          <w:szCs w:val="22"/>
        </w:rPr>
        <w:t>ation when formulas are changed and restrictive formularies in some cases</w:t>
      </w:r>
      <w:r w:rsidRPr="00072DA9">
        <w:rPr>
          <w:b/>
          <w:bCs/>
          <w:sz w:val="22"/>
          <w:szCs w:val="22"/>
        </w:rPr>
        <w:t xml:space="preserve"> </w:t>
      </w:r>
      <w:r w:rsidR="004E6CFC" w:rsidRPr="00072DA9">
        <w:rPr>
          <w:b/>
          <w:bCs/>
          <w:sz w:val="22"/>
          <w:szCs w:val="22"/>
        </w:rPr>
        <w:t xml:space="preserve">are </w:t>
      </w:r>
      <w:r w:rsidRPr="00072DA9">
        <w:rPr>
          <w:b/>
          <w:bCs/>
          <w:sz w:val="22"/>
          <w:szCs w:val="22"/>
        </w:rPr>
        <w:t>no longer</w:t>
      </w:r>
      <w:r w:rsidR="004E6CFC" w:rsidRPr="00072DA9">
        <w:rPr>
          <w:b/>
          <w:bCs/>
          <w:sz w:val="22"/>
          <w:szCs w:val="22"/>
        </w:rPr>
        <w:t xml:space="preserve"> </w:t>
      </w:r>
      <w:r w:rsidR="00AB45EB" w:rsidRPr="00072DA9">
        <w:rPr>
          <w:b/>
          <w:bCs/>
          <w:sz w:val="22"/>
          <w:szCs w:val="22"/>
        </w:rPr>
        <w:t>sustainable</w:t>
      </w:r>
      <w:r w:rsidRPr="00072DA9">
        <w:rPr>
          <w:b/>
          <w:bCs/>
          <w:sz w:val="22"/>
          <w:szCs w:val="22"/>
        </w:rPr>
        <w:t xml:space="preserve"> in today’s market environment.</w:t>
      </w:r>
      <w:r w:rsidRPr="00072DA9">
        <w:rPr>
          <w:sz w:val="22"/>
          <w:szCs w:val="22"/>
        </w:rPr>
        <w:t xml:space="preserve"> </w:t>
      </w:r>
      <w:bookmarkEnd w:id="0"/>
      <w:r w:rsidRPr="00072DA9">
        <w:rPr>
          <w:sz w:val="22"/>
          <w:szCs w:val="22"/>
        </w:rPr>
        <w:t xml:space="preserve"> The added </w:t>
      </w:r>
      <w:r w:rsidR="00AE5700">
        <w:rPr>
          <w:sz w:val="22"/>
          <w:szCs w:val="22"/>
        </w:rPr>
        <w:t xml:space="preserve">delay to provide necessary product and </w:t>
      </w:r>
      <w:r w:rsidR="001B4AA9" w:rsidRPr="00072DA9">
        <w:rPr>
          <w:sz w:val="22"/>
          <w:szCs w:val="22"/>
        </w:rPr>
        <w:t>expense</w:t>
      </w:r>
      <w:r w:rsidRPr="00072DA9">
        <w:rPr>
          <w:sz w:val="22"/>
          <w:szCs w:val="22"/>
        </w:rPr>
        <w:t xml:space="preserve"> of </w:t>
      </w:r>
      <w:r w:rsidR="00AE5700">
        <w:rPr>
          <w:sz w:val="22"/>
          <w:szCs w:val="22"/>
        </w:rPr>
        <w:t>pursuing oftentimes redundant authorizations</w:t>
      </w:r>
      <w:r w:rsidRPr="00072DA9">
        <w:rPr>
          <w:sz w:val="22"/>
          <w:szCs w:val="22"/>
        </w:rPr>
        <w:t xml:space="preserve"> </w:t>
      </w:r>
      <w:r w:rsidR="001B4AA9" w:rsidRPr="00072DA9">
        <w:rPr>
          <w:sz w:val="22"/>
          <w:szCs w:val="22"/>
        </w:rPr>
        <w:t xml:space="preserve">combined with other external market factors </w:t>
      </w:r>
      <w:r w:rsidRPr="00072DA9">
        <w:rPr>
          <w:sz w:val="22"/>
          <w:szCs w:val="22"/>
        </w:rPr>
        <w:t xml:space="preserve">is </w:t>
      </w:r>
      <w:r w:rsidR="001B4AA9" w:rsidRPr="00072DA9">
        <w:rPr>
          <w:sz w:val="22"/>
          <w:szCs w:val="22"/>
        </w:rPr>
        <w:t xml:space="preserve">contributing to widespread </w:t>
      </w:r>
      <w:r w:rsidR="00AE5700">
        <w:rPr>
          <w:sz w:val="22"/>
          <w:szCs w:val="22"/>
        </w:rPr>
        <w:t>enteral formula</w:t>
      </w:r>
      <w:r w:rsidR="001B4AA9" w:rsidRPr="00072DA9">
        <w:rPr>
          <w:sz w:val="22"/>
          <w:szCs w:val="22"/>
        </w:rPr>
        <w:t xml:space="preserve"> access concerns.</w:t>
      </w:r>
      <w:r w:rsidR="00274B29" w:rsidRPr="00072DA9">
        <w:rPr>
          <w:sz w:val="22"/>
          <w:szCs w:val="22"/>
        </w:rPr>
        <w:t xml:space="preserve">  Requiring </w:t>
      </w:r>
      <w:r w:rsidR="00AE5700">
        <w:rPr>
          <w:sz w:val="22"/>
          <w:szCs w:val="22"/>
        </w:rPr>
        <w:t>authorization</w:t>
      </w:r>
      <w:r w:rsidR="00274B29" w:rsidRPr="00072DA9">
        <w:rPr>
          <w:sz w:val="22"/>
          <w:szCs w:val="22"/>
        </w:rPr>
        <w:t xml:space="preserve"> for </w:t>
      </w:r>
      <w:r w:rsidR="00AE5700">
        <w:rPr>
          <w:sz w:val="22"/>
          <w:szCs w:val="22"/>
        </w:rPr>
        <w:t>enteral nutrition formulas</w:t>
      </w:r>
      <w:r w:rsidR="00274B29" w:rsidRPr="00072DA9">
        <w:rPr>
          <w:sz w:val="22"/>
          <w:szCs w:val="22"/>
        </w:rPr>
        <w:t xml:space="preserve"> may </w:t>
      </w:r>
      <w:r w:rsidR="009F4667">
        <w:rPr>
          <w:sz w:val="22"/>
          <w:szCs w:val="22"/>
        </w:rPr>
        <w:t xml:space="preserve">reduce patient access, </w:t>
      </w:r>
      <w:r w:rsidR="00274B29" w:rsidRPr="00072DA9">
        <w:rPr>
          <w:sz w:val="22"/>
          <w:szCs w:val="22"/>
        </w:rPr>
        <w:t>increase delays to patient care</w:t>
      </w:r>
      <w:r w:rsidR="009F4667">
        <w:rPr>
          <w:sz w:val="22"/>
          <w:szCs w:val="22"/>
        </w:rPr>
        <w:t>,</w:t>
      </w:r>
      <w:r w:rsidR="00274B29" w:rsidRPr="00072DA9">
        <w:rPr>
          <w:sz w:val="22"/>
          <w:szCs w:val="22"/>
        </w:rPr>
        <w:t xml:space="preserve"> and reduce patient satisfaction.</w:t>
      </w:r>
      <w:r w:rsidR="007B522A">
        <w:rPr>
          <w:sz w:val="22"/>
          <w:szCs w:val="22"/>
        </w:rPr>
        <w:t xml:space="preserve">  </w:t>
      </w:r>
      <w:r w:rsidR="00312A06">
        <w:rPr>
          <w:sz w:val="22"/>
          <w:szCs w:val="22"/>
        </w:rPr>
        <w:t>On behalf of our members who are providing enteral formula to patients, w</w:t>
      </w:r>
      <w:r w:rsidR="007B522A">
        <w:rPr>
          <w:sz w:val="22"/>
          <w:szCs w:val="22"/>
        </w:rPr>
        <w:t>e are requesting:</w:t>
      </w:r>
    </w:p>
    <w:p w14:paraId="2ED3CA64" w14:textId="77777777" w:rsidR="007B522A" w:rsidRDefault="007B522A" w:rsidP="007B522A">
      <w:pPr>
        <w:pStyle w:val="ListParagraph"/>
        <w:ind w:left="1080"/>
        <w:rPr>
          <w:sz w:val="22"/>
          <w:szCs w:val="22"/>
        </w:rPr>
      </w:pPr>
    </w:p>
    <w:p w14:paraId="0F2639BF" w14:textId="2D86FE3A" w:rsidR="00C81578" w:rsidRDefault="007B522A" w:rsidP="007B522A">
      <w:pPr>
        <w:pStyle w:val="ListParagraph"/>
        <w:numPr>
          <w:ilvl w:val="0"/>
          <w:numId w:val="18"/>
        </w:numPr>
        <w:rPr>
          <w:sz w:val="22"/>
          <w:szCs w:val="22"/>
        </w:rPr>
      </w:pPr>
      <w:r>
        <w:rPr>
          <w:sz w:val="22"/>
          <w:szCs w:val="22"/>
        </w:rPr>
        <w:t>A waiver of prior authorization requirements for enteral nutrition formulas.</w:t>
      </w:r>
    </w:p>
    <w:p w14:paraId="6E74E80B" w14:textId="0AF61FDD" w:rsidR="007B522A" w:rsidRDefault="007B522A" w:rsidP="007B522A">
      <w:pPr>
        <w:pStyle w:val="ListParagraph"/>
        <w:numPr>
          <w:ilvl w:val="0"/>
          <w:numId w:val="18"/>
        </w:numPr>
        <w:rPr>
          <w:sz w:val="22"/>
          <w:szCs w:val="22"/>
        </w:rPr>
      </w:pPr>
      <w:r>
        <w:rPr>
          <w:sz w:val="22"/>
          <w:szCs w:val="22"/>
        </w:rPr>
        <w:t xml:space="preserve">Fast-track product additions to approved product lists </w:t>
      </w:r>
      <w:r w:rsidR="00C171F6">
        <w:rPr>
          <w:sz w:val="22"/>
          <w:szCs w:val="22"/>
        </w:rPr>
        <w:t xml:space="preserve">or formularies </w:t>
      </w:r>
      <w:r>
        <w:rPr>
          <w:sz w:val="22"/>
          <w:szCs w:val="22"/>
        </w:rPr>
        <w:t xml:space="preserve">if </w:t>
      </w:r>
      <w:r w:rsidR="000814C6">
        <w:rPr>
          <w:sz w:val="22"/>
          <w:szCs w:val="22"/>
        </w:rPr>
        <w:t>necessary</w:t>
      </w:r>
      <w:r>
        <w:rPr>
          <w:sz w:val="22"/>
          <w:szCs w:val="22"/>
        </w:rPr>
        <w:t>.</w:t>
      </w:r>
    </w:p>
    <w:p w14:paraId="6C489C53" w14:textId="3EF2A12B" w:rsidR="007B522A" w:rsidRDefault="00312A06" w:rsidP="007B522A">
      <w:pPr>
        <w:pStyle w:val="ListParagraph"/>
        <w:numPr>
          <w:ilvl w:val="0"/>
          <w:numId w:val="18"/>
        </w:numPr>
        <w:rPr>
          <w:sz w:val="22"/>
          <w:szCs w:val="22"/>
        </w:rPr>
      </w:pPr>
      <w:r>
        <w:rPr>
          <w:sz w:val="22"/>
          <w:szCs w:val="22"/>
        </w:rPr>
        <w:t>That a</w:t>
      </w:r>
      <w:r w:rsidR="007B522A">
        <w:rPr>
          <w:sz w:val="22"/>
          <w:szCs w:val="22"/>
        </w:rPr>
        <w:t>ll waivers apply to all enteral products, not just specialty</w:t>
      </w:r>
      <w:r w:rsidR="009F4667">
        <w:rPr>
          <w:sz w:val="22"/>
          <w:szCs w:val="22"/>
        </w:rPr>
        <w:t xml:space="preserve"> infant</w:t>
      </w:r>
      <w:r w:rsidR="007B522A">
        <w:rPr>
          <w:sz w:val="22"/>
          <w:szCs w:val="22"/>
        </w:rPr>
        <w:t xml:space="preserve"> formulas.</w:t>
      </w:r>
    </w:p>
    <w:p w14:paraId="4787A6F2" w14:textId="1B50727F" w:rsidR="007B522A" w:rsidRPr="00C171F6" w:rsidRDefault="007B522A" w:rsidP="007B522A">
      <w:pPr>
        <w:pStyle w:val="ListParagraph"/>
        <w:numPr>
          <w:ilvl w:val="0"/>
          <w:numId w:val="18"/>
        </w:numPr>
        <w:rPr>
          <w:sz w:val="22"/>
          <w:szCs w:val="22"/>
        </w:rPr>
      </w:pPr>
      <w:r w:rsidRPr="00C171F6">
        <w:rPr>
          <w:sz w:val="22"/>
          <w:szCs w:val="22"/>
        </w:rPr>
        <w:t xml:space="preserve">Consider adjusting reimbursement </w:t>
      </w:r>
      <w:r w:rsidR="00312A06">
        <w:rPr>
          <w:sz w:val="22"/>
          <w:szCs w:val="22"/>
        </w:rPr>
        <w:t xml:space="preserve">to accommodate </w:t>
      </w:r>
      <w:r w:rsidRPr="00C171F6">
        <w:rPr>
          <w:sz w:val="22"/>
          <w:szCs w:val="22"/>
        </w:rPr>
        <w:t>inflation</w:t>
      </w:r>
      <w:r w:rsidR="009F4667" w:rsidRPr="00C171F6">
        <w:rPr>
          <w:sz w:val="22"/>
          <w:szCs w:val="22"/>
        </w:rPr>
        <w:t>, added costs of multiple shipments for</w:t>
      </w:r>
      <w:r w:rsidR="00630CEE" w:rsidRPr="00C171F6">
        <w:rPr>
          <w:sz w:val="22"/>
          <w:szCs w:val="22"/>
        </w:rPr>
        <w:t xml:space="preserve"> a</w:t>
      </w:r>
      <w:r w:rsidR="009F4667" w:rsidRPr="00C171F6">
        <w:rPr>
          <w:sz w:val="22"/>
          <w:szCs w:val="22"/>
        </w:rPr>
        <w:t xml:space="preserve"> bulky heavy liquid</w:t>
      </w:r>
      <w:r w:rsidR="00630CEE" w:rsidRPr="00C171F6">
        <w:rPr>
          <w:sz w:val="22"/>
          <w:szCs w:val="22"/>
        </w:rPr>
        <w:t xml:space="preserve"> nutrition product,</w:t>
      </w:r>
      <w:r w:rsidRPr="00C171F6">
        <w:rPr>
          <w:sz w:val="22"/>
          <w:szCs w:val="22"/>
        </w:rPr>
        <w:t xml:space="preserve"> and </w:t>
      </w:r>
      <w:r w:rsidR="00C171F6" w:rsidRPr="00C171F6">
        <w:rPr>
          <w:sz w:val="22"/>
          <w:szCs w:val="22"/>
        </w:rPr>
        <w:t xml:space="preserve">other </w:t>
      </w:r>
      <w:r w:rsidRPr="00C171F6">
        <w:rPr>
          <w:sz w:val="22"/>
          <w:szCs w:val="22"/>
        </w:rPr>
        <w:t>supply chain cost increases.</w:t>
      </w:r>
    </w:p>
    <w:p w14:paraId="2BA13E79" w14:textId="77777777" w:rsidR="00C81578" w:rsidRPr="00072DA9" w:rsidRDefault="00C81578" w:rsidP="00F549CD">
      <w:pPr>
        <w:ind w:firstLine="720"/>
        <w:rPr>
          <w:sz w:val="22"/>
          <w:szCs w:val="22"/>
        </w:rPr>
      </w:pPr>
    </w:p>
    <w:p w14:paraId="310F04DD" w14:textId="1C1429BC" w:rsidR="00E970F1" w:rsidRPr="005256A4" w:rsidRDefault="00F549CD" w:rsidP="00F549CD">
      <w:pPr>
        <w:ind w:firstLine="720"/>
        <w:rPr>
          <w:sz w:val="22"/>
          <w:szCs w:val="22"/>
        </w:rPr>
      </w:pPr>
      <w:r w:rsidRPr="00072DA9">
        <w:rPr>
          <w:sz w:val="22"/>
          <w:szCs w:val="22"/>
        </w:rPr>
        <w:t xml:space="preserve">As has been the case for other parts of the health care sector, the </w:t>
      </w:r>
      <w:r w:rsidR="00945AB6" w:rsidRPr="00072DA9">
        <w:rPr>
          <w:sz w:val="22"/>
          <w:szCs w:val="22"/>
        </w:rPr>
        <w:t>PHE</w:t>
      </w:r>
      <w:r w:rsidRPr="00072DA9">
        <w:rPr>
          <w:sz w:val="22"/>
          <w:szCs w:val="22"/>
        </w:rPr>
        <w:t xml:space="preserve"> has </w:t>
      </w:r>
      <w:r w:rsidR="00987A94" w:rsidRPr="00072DA9">
        <w:rPr>
          <w:sz w:val="22"/>
          <w:szCs w:val="22"/>
        </w:rPr>
        <w:t>contributed</w:t>
      </w:r>
      <w:r w:rsidR="00987A94" w:rsidRPr="005256A4">
        <w:rPr>
          <w:sz w:val="22"/>
          <w:szCs w:val="22"/>
        </w:rPr>
        <w:t xml:space="preserve"> to the </w:t>
      </w:r>
      <w:r w:rsidR="00C759B7">
        <w:rPr>
          <w:sz w:val="22"/>
          <w:szCs w:val="22"/>
        </w:rPr>
        <w:t>substantial</w:t>
      </w:r>
      <w:r w:rsidR="00350E3B" w:rsidRPr="005256A4">
        <w:rPr>
          <w:sz w:val="22"/>
          <w:szCs w:val="22"/>
        </w:rPr>
        <w:t xml:space="preserve"> </w:t>
      </w:r>
      <w:r w:rsidRPr="005256A4">
        <w:rPr>
          <w:sz w:val="22"/>
          <w:szCs w:val="22"/>
        </w:rPr>
        <w:t>cost</w:t>
      </w:r>
      <w:r w:rsidR="00350E3B" w:rsidRPr="005256A4">
        <w:rPr>
          <w:sz w:val="22"/>
          <w:szCs w:val="22"/>
        </w:rPr>
        <w:t xml:space="preserve"> increase</w:t>
      </w:r>
      <w:r w:rsidRPr="005256A4">
        <w:rPr>
          <w:sz w:val="22"/>
          <w:szCs w:val="22"/>
        </w:rPr>
        <w:t xml:space="preserve">s </w:t>
      </w:r>
      <w:r w:rsidR="005218D3" w:rsidRPr="005256A4">
        <w:rPr>
          <w:sz w:val="22"/>
          <w:szCs w:val="22"/>
        </w:rPr>
        <w:t>HME</w:t>
      </w:r>
      <w:r w:rsidR="005256A4" w:rsidRPr="005256A4">
        <w:rPr>
          <w:sz w:val="22"/>
          <w:szCs w:val="22"/>
        </w:rPr>
        <w:t xml:space="preserve"> </w:t>
      </w:r>
      <w:r w:rsidR="00E31A99" w:rsidRPr="005256A4">
        <w:rPr>
          <w:sz w:val="22"/>
          <w:szCs w:val="22"/>
        </w:rPr>
        <w:t xml:space="preserve">suppliers </w:t>
      </w:r>
      <w:r w:rsidR="00350E3B" w:rsidRPr="005256A4">
        <w:rPr>
          <w:sz w:val="22"/>
          <w:szCs w:val="22"/>
        </w:rPr>
        <w:t>have incurred</w:t>
      </w:r>
      <w:r w:rsidRPr="005256A4">
        <w:rPr>
          <w:sz w:val="22"/>
          <w:szCs w:val="22"/>
        </w:rPr>
        <w:t xml:space="preserve">. </w:t>
      </w:r>
      <w:r w:rsidR="00E31A99" w:rsidRPr="005256A4">
        <w:rPr>
          <w:sz w:val="22"/>
          <w:szCs w:val="22"/>
        </w:rPr>
        <w:t>E</w:t>
      </w:r>
      <w:r w:rsidR="00B51F5A">
        <w:rPr>
          <w:sz w:val="22"/>
          <w:szCs w:val="22"/>
        </w:rPr>
        <w:t>nteral e</w:t>
      </w:r>
      <w:r w:rsidR="00E31A99" w:rsidRPr="005256A4">
        <w:rPr>
          <w:sz w:val="22"/>
          <w:szCs w:val="22"/>
        </w:rPr>
        <w:t>quipment</w:t>
      </w:r>
      <w:r w:rsidR="007B522A">
        <w:rPr>
          <w:sz w:val="22"/>
          <w:szCs w:val="22"/>
        </w:rPr>
        <w:t>, formula,</w:t>
      </w:r>
      <w:r w:rsidR="005B02A1">
        <w:rPr>
          <w:sz w:val="22"/>
          <w:szCs w:val="22"/>
        </w:rPr>
        <w:t xml:space="preserve"> and</w:t>
      </w:r>
      <w:r w:rsidR="007B522A">
        <w:rPr>
          <w:sz w:val="22"/>
          <w:szCs w:val="22"/>
        </w:rPr>
        <w:t xml:space="preserve"> supply</w:t>
      </w:r>
      <w:r w:rsidR="00E31A99" w:rsidRPr="005256A4">
        <w:rPr>
          <w:sz w:val="22"/>
          <w:szCs w:val="22"/>
        </w:rPr>
        <w:t xml:space="preserve"> a</w:t>
      </w:r>
      <w:r w:rsidRPr="005256A4">
        <w:rPr>
          <w:sz w:val="22"/>
          <w:szCs w:val="22"/>
        </w:rPr>
        <w:t xml:space="preserve">cquisition costs </w:t>
      </w:r>
      <w:r w:rsidR="00C72DCA" w:rsidRPr="005256A4">
        <w:rPr>
          <w:sz w:val="22"/>
          <w:szCs w:val="22"/>
        </w:rPr>
        <w:t xml:space="preserve">have </w:t>
      </w:r>
      <w:r w:rsidRPr="005256A4">
        <w:rPr>
          <w:sz w:val="22"/>
          <w:szCs w:val="22"/>
        </w:rPr>
        <w:t>ris</w:t>
      </w:r>
      <w:r w:rsidR="00C72DCA" w:rsidRPr="005256A4">
        <w:rPr>
          <w:sz w:val="22"/>
          <w:szCs w:val="22"/>
        </w:rPr>
        <w:t>en</w:t>
      </w:r>
      <w:r w:rsidRPr="005256A4">
        <w:rPr>
          <w:sz w:val="22"/>
          <w:szCs w:val="22"/>
        </w:rPr>
        <w:t xml:space="preserve"> dramatically due to</w:t>
      </w:r>
      <w:r w:rsidR="00BC208A" w:rsidRPr="005256A4">
        <w:rPr>
          <w:sz w:val="22"/>
          <w:szCs w:val="22"/>
        </w:rPr>
        <w:t xml:space="preserve"> reduced</w:t>
      </w:r>
      <w:r w:rsidRPr="005256A4">
        <w:rPr>
          <w:sz w:val="22"/>
          <w:szCs w:val="22"/>
        </w:rPr>
        <w:t xml:space="preserve"> </w:t>
      </w:r>
      <w:r w:rsidR="00BC208A" w:rsidRPr="005256A4">
        <w:rPr>
          <w:sz w:val="22"/>
          <w:szCs w:val="22"/>
        </w:rPr>
        <w:t xml:space="preserve">product </w:t>
      </w:r>
      <w:r w:rsidRPr="005256A4">
        <w:rPr>
          <w:sz w:val="22"/>
          <w:szCs w:val="22"/>
        </w:rPr>
        <w:t>availability</w:t>
      </w:r>
      <w:r w:rsidR="00901462">
        <w:rPr>
          <w:sz w:val="22"/>
          <w:szCs w:val="22"/>
        </w:rPr>
        <w:t>.  In</w:t>
      </w:r>
      <w:r w:rsidR="005B02A1">
        <w:rPr>
          <w:sz w:val="22"/>
          <w:szCs w:val="22"/>
        </w:rPr>
        <w:t xml:space="preserve"> addition</w:t>
      </w:r>
      <w:r w:rsidR="00901462">
        <w:rPr>
          <w:sz w:val="22"/>
          <w:szCs w:val="22"/>
        </w:rPr>
        <w:t xml:space="preserve">, supply chain disruptions now require additional </w:t>
      </w:r>
      <w:r w:rsidR="005B02A1">
        <w:rPr>
          <w:sz w:val="22"/>
          <w:szCs w:val="22"/>
        </w:rPr>
        <w:t>deliveries and shipping to</w:t>
      </w:r>
      <w:r w:rsidR="00901462">
        <w:rPr>
          <w:sz w:val="22"/>
          <w:szCs w:val="22"/>
        </w:rPr>
        <w:t xml:space="preserve"> provide patients with</w:t>
      </w:r>
      <w:r w:rsidR="005B02A1">
        <w:rPr>
          <w:sz w:val="22"/>
          <w:szCs w:val="22"/>
        </w:rPr>
        <w:t xml:space="preserve"> 30-day supply</w:t>
      </w:r>
      <w:r w:rsidR="00901462">
        <w:rPr>
          <w:sz w:val="22"/>
          <w:szCs w:val="22"/>
        </w:rPr>
        <w:t>.</w:t>
      </w:r>
      <w:r w:rsidRPr="005256A4">
        <w:rPr>
          <w:sz w:val="22"/>
          <w:szCs w:val="22"/>
        </w:rPr>
        <w:t xml:space="preserve"> </w:t>
      </w:r>
      <w:r w:rsidR="00901462">
        <w:rPr>
          <w:sz w:val="22"/>
          <w:szCs w:val="22"/>
        </w:rPr>
        <w:t xml:space="preserve"> </w:t>
      </w:r>
      <w:r w:rsidR="00E93692" w:rsidRPr="005256A4">
        <w:rPr>
          <w:sz w:val="22"/>
          <w:szCs w:val="22"/>
        </w:rPr>
        <w:t>The cost for p</w:t>
      </w:r>
      <w:r w:rsidRPr="005256A4">
        <w:rPr>
          <w:sz w:val="22"/>
          <w:szCs w:val="22"/>
        </w:rPr>
        <w:t>ersonal protective equipment (PPE), vital to protecting patients and employees while providing services in a home-based setting</w:t>
      </w:r>
      <w:r w:rsidR="00C72DCA" w:rsidRPr="005256A4">
        <w:rPr>
          <w:sz w:val="22"/>
          <w:szCs w:val="22"/>
        </w:rPr>
        <w:t>, ha</w:t>
      </w:r>
      <w:r w:rsidR="00874124" w:rsidRPr="005256A4">
        <w:rPr>
          <w:sz w:val="22"/>
          <w:szCs w:val="22"/>
        </w:rPr>
        <w:t>s</w:t>
      </w:r>
      <w:r w:rsidR="00C72DCA" w:rsidRPr="005256A4">
        <w:rPr>
          <w:sz w:val="22"/>
          <w:szCs w:val="22"/>
        </w:rPr>
        <w:t xml:space="preserve"> also </w:t>
      </w:r>
      <w:r w:rsidR="00E93692" w:rsidRPr="005256A4">
        <w:rPr>
          <w:sz w:val="22"/>
          <w:szCs w:val="22"/>
        </w:rPr>
        <w:t xml:space="preserve">increased </w:t>
      </w:r>
      <w:r w:rsidR="00C72DCA" w:rsidRPr="005256A4">
        <w:rPr>
          <w:sz w:val="22"/>
          <w:szCs w:val="22"/>
        </w:rPr>
        <w:t>significant</w:t>
      </w:r>
      <w:r w:rsidR="00E93692" w:rsidRPr="005256A4">
        <w:rPr>
          <w:sz w:val="22"/>
          <w:szCs w:val="22"/>
        </w:rPr>
        <w:t>ly</w:t>
      </w:r>
      <w:r w:rsidR="00C72DCA" w:rsidRPr="005256A4">
        <w:rPr>
          <w:sz w:val="22"/>
          <w:szCs w:val="22"/>
        </w:rPr>
        <w:t>.</w:t>
      </w:r>
      <w:r w:rsidRPr="005256A4">
        <w:rPr>
          <w:sz w:val="22"/>
          <w:szCs w:val="22"/>
        </w:rPr>
        <w:t xml:space="preserve"> </w:t>
      </w:r>
      <w:r w:rsidR="00DD2167" w:rsidRPr="005256A4">
        <w:rPr>
          <w:sz w:val="22"/>
          <w:szCs w:val="22"/>
        </w:rPr>
        <w:t>A tight job market has increased</w:t>
      </w:r>
      <w:r w:rsidR="00C72DCA" w:rsidRPr="005256A4">
        <w:rPr>
          <w:sz w:val="22"/>
          <w:szCs w:val="22"/>
        </w:rPr>
        <w:t xml:space="preserve"> </w:t>
      </w:r>
      <w:r w:rsidRPr="005256A4">
        <w:rPr>
          <w:sz w:val="22"/>
          <w:szCs w:val="22"/>
        </w:rPr>
        <w:t>staffing costs</w:t>
      </w:r>
      <w:r w:rsidR="00DD2167" w:rsidRPr="005256A4">
        <w:rPr>
          <w:sz w:val="22"/>
          <w:szCs w:val="22"/>
        </w:rPr>
        <w:t>; many suppliers</w:t>
      </w:r>
      <w:r w:rsidRPr="005256A4">
        <w:rPr>
          <w:sz w:val="22"/>
          <w:szCs w:val="22"/>
        </w:rPr>
        <w:t xml:space="preserve"> have</w:t>
      </w:r>
      <w:r w:rsidR="00901462">
        <w:rPr>
          <w:sz w:val="22"/>
          <w:szCs w:val="22"/>
        </w:rPr>
        <w:t xml:space="preserve"> had</w:t>
      </w:r>
      <w:r w:rsidR="00DD2167" w:rsidRPr="005256A4">
        <w:rPr>
          <w:sz w:val="22"/>
          <w:szCs w:val="22"/>
        </w:rPr>
        <w:t xml:space="preserve"> to employ </w:t>
      </w:r>
      <w:r w:rsidRPr="005256A4">
        <w:rPr>
          <w:sz w:val="22"/>
          <w:szCs w:val="22"/>
        </w:rPr>
        <w:t>contract staffing and pay retention bonuses to keep existing employees</w:t>
      </w:r>
      <w:r w:rsidR="00DD2167" w:rsidRPr="005256A4">
        <w:rPr>
          <w:sz w:val="22"/>
          <w:szCs w:val="22"/>
        </w:rPr>
        <w:t xml:space="preserve">, </w:t>
      </w:r>
      <w:r w:rsidR="00FA261D" w:rsidRPr="005256A4">
        <w:rPr>
          <w:sz w:val="22"/>
          <w:szCs w:val="22"/>
        </w:rPr>
        <w:t>including</w:t>
      </w:r>
      <w:r w:rsidR="00680B79" w:rsidRPr="005256A4">
        <w:rPr>
          <w:sz w:val="22"/>
          <w:szCs w:val="22"/>
        </w:rPr>
        <w:t xml:space="preserve"> Clinical </w:t>
      </w:r>
      <w:r w:rsidR="008F22E8">
        <w:rPr>
          <w:sz w:val="22"/>
          <w:szCs w:val="22"/>
        </w:rPr>
        <w:t>Dietitians</w:t>
      </w:r>
      <w:r w:rsidR="00EB3ACC" w:rsidRPr="005256A4">
        <w:rPr>
          <w:sz w:val="22"/>
          <w:szCs w:val="22"/>
        </w:rPr>
        <w:t xml:space="preserve"> </w:t>
      </w:r>
      <w:r w:rsidR="00680B79" w:rsidRPr="005256A4">
        <w:rPr>
          <w:sz w:val="22"/>
          <w:szCs w:val="22"/>
        </w:rPr>
        <w:t xml:space="preserve">and Technicians who may provide direct patient care in the home. </w:t>
      </w:r>
      <w:r w:rsidR="00042B6B" w:rsidRPr="005256A4">
        <w:rPr>
          <w:sz w:val="22"/>
          <w:szCs w:val="22"/>
        </w:rPr>
        <w:t xml:space="preserve"> </w:t>
      </w:r>
    </w:p>
    <w:p w14:paraId="554FA668" w14:textId="77777777" w:rsidR="00E970F1" w:rsidRPr="005256A4" w:rsidRDefault="00E970F1" w:rsidP="00F549CD">
      <w:pPr>
        <w:ind w:firstLine="720"/>
        <w:rPr>
          <w:sz w:val="22"/>
          <w:szCs w:val="22"/>
        </w:rPr>
      </w:pPr>
    </w:p>
    <w:p w14:paraId="3D2AD61E" w14:textId="742D3A90" w:rsidR="00E16E68" w:rsidRPr="00A8398E" w:rsidRDefault="001F46C6" w:rsidP="0016398B">
      <w:pPr>
        <w:ind w:firstLine="720"/>
        <w:rPr>
          <w:rFonts w:cstheme="minorHAnsi"/>
          <w:sz w:val="22"/>
          <w:szCs w:val="22"/>
        </w:rPr>
      </w:pPr>
      <w:bookmarkStart w:id="1" w:name="_Hlk94178896"/>
      <w:r w:rsidRPr="00A8398E">
        <w:rPr>
          <w:rFonts w:cstheme="minorHAnsi"/>
          <w:sz w:val="22"/>
          <w:szCs w:val="22"/>
        </w:rPr>
        <w:t xml:space="preserve">In </w:t>
      </w:r>
      <w:r w:rsidR="003D27AF" w:rsidRPr="00A8398E">
        <w:rPr>
          <w:rFonts w:cstheme="minorHAnsi"/>
          <w:sz w:val="22"/>
          <w:szCs w:val="22"/>
        </w:rPr>
        <w:t>February</w:t>
      </w:r>
      <w:r w:rsidRPr="00A8398E">
        <w:rPr>
          <w:rFonts w:cstheme="minorHAnsi"/>
          <w:sz w:val="22"/>
          <w:szCs w:val="22"/>
        </w:rPr>
        <w:t xml:space="preserve"> 202</w:t>
      </w:r>
      <w:r w:rsidR="003D27AF" w:rsidRPr="00A8398E">
        <w:rPr>
          <w:rFonts w:cstheme="minorHAnsi"/>
          <w:sz w:val="22"/>
          <w:szCs w:val="22"/>
        </w:rPr>
        <w:t>2</w:t>
      </w:r>
      <w:r w:rsidRPr="00A8398E">
        <w:rPr>
          <w:rFonts w:cstheme="minorHAnsi"/>
          <w:sz w:val="22"/>
          <w:szCs w:val="22"/>
        </w:rPr>
        <w:t xml:space="preserve">, </w:t>
      </w:r>
      <w:r w:rsidR="003D27AF" w:rsidRPr="00A8398E">
        <w:rPr>
          <w:rFonts w:cstheme="minorHAnsi"/>
          <w:sz w:val="22"/>
          <w:szCs w:val="22"/>
        </w:rPr>
        <w:t xml:space="preserve">a major formula manufacturer announced a voluntary recall and subsequently ceased production of formula in one of </w:t>
      </w:r>
      <w:r w:rsidR="000814C6">
        <w:rPr>
          <w:rFonts w:cstheme="minorHAnsi"/>
          <w:sz w:val="22"/>
          <w:szCs w:val="22"/>
        </w:rPr>
        <w:t>their</w:t>
      </w:r>
      <w:r w:rsidR="003D27AF" w:rsidRPr="00A8398E">
        <w:rPr>
          <w:rFonts w:cstheme="minorHAnsi"/>
          <w:sz w:val="22"/>
          <w:szCs w:val="22"/>
        </w:rPr>
        <w:t xml:space="preserve"> plants in Michigan</w:t>
      </w:r>
      <w:r w:rsidR="0016398B" w:rsidRPr="00A8398E">
        <w:rPr>
          <w:rFonts w:cstheme="minorHAnsi"/>
          <w:sz w:val="22"/>
          <w:szCs w:val="22"/>
        </w:rPr>
        <w:t>.</w:t>
      </w:r>
      <w:r w:rsidR="003D27AF" w:rsidRPr="00A8398E">
        <w:rPr>
          <w:rFonts w:cstheme="minorHAnsi"/>
          <w:sz w:val="22"/>
          <w:szCs w:val="22"/>
        </w:rPr>
        <w:t xml:space="preserve">  The major </w:t>
      </w:r>
      <w:r w:rsidR="00DC73E5" w:rsidRPr="00A8398E">
        <w:rPr>
          <w:rFonts w:cstheme="minorHAnsi"/>
          <w:sz w:val="22"/>
          <w:szCs w:val="22"/>
        </w:rPr>
        <w:t xml:space="preserve">manufacturer produced a range of formulas, notably formulas used for infants and children with severe allergies, renal failure, intestinal failure, and various metabolic disorders.  According to </w:t>
      </w:r>
      <w:r w:rsidR="00DC73E5" w:rsidRPr="0006003B">
        <w:rPr>
          <w:rFonts w:cstheme="minorHAnsi"/>
          <w:i/>
          <w:iCs/>
          <w:sz w:val="22"/>
          <w:szCs w:val="22"/>
        </w:rPr>
        <w:t>The American Journal of Clinical Nutrition</w:t>
      </w:r>
      <w:r w:rsidR="00DC73E5" w:rsidRPr="00A8398E">
        <w:rPr>
          <w:rFonts w:cstheme="minorHAnsi"/>
          <w:sz w:val="22"/>
          <w:szCs w:val="22"/>
        </w:rPr>
        <w:t xml:space="preserve">, </w:t>
      </w:r>
      <w:r w:rsidR="00A8398E" w:rsidRPr="00A8398E">
        <w:rPr>
          <w:rFonts w:cstheme="minorHAnsi"/>
          <w:sz w:val="22"/>
          <w:szCs w:val="22"/>
        </w:rPr>
        <w:t>many of these formulas had limited alternatives or a limited supply, which was rapidly depleted following a surge in demand.</w:t>
      </w:r>
      <w:r w:rsidR="00DC73E5" w:rsidRPr="00A8398E">
        <w:rPr>
          <w:rFonts w:cstheme="minorHAnsi"/>
          <w:sz w:val="22"/>
          <w:szCs w:val="22"/>
          <w:vertAlign w:val="superscript"/>
        </w:rPr>
        <w:t>1</w:t>
      </w:r>
      <w:r w:rsidR="00A8398E" w:rsidRPr="00A8398E">
        <w:rPr>
          <w:rFonts w:cstheme="minorHAnsi"/>
          <w:sz w:val="22"/>
          <w:szCs w:val="22"/>
          <w:vertAlign w:val="superscript"/>
        </w:rPr>
        <w:t xml:space="preserve"> </w:t>
      </w:r>
      <w:r w:rsidR="00A8398E" w:rsidRPr="00A8398E">
        <w:rPr>
          <w:rFonts w:cstheme="minorHAnsi"/>
          <w:sz w:val="22"/>
          <w:szCs w:val="22"/>
        </w:rPr>
        <w:t>This impacted the already strained supply chain and exacerbated shortages in the market.</w:t>
      </w:r>
      <w:r w:rsidR="00A8398E">
        <w:rPr>
          <w:rFonts w:cstheme="minorHAnsi"/>
          <w:sz w:val="22"/>
          <w:szCs w:val="22"/>
        </w:rPr>
        <w:t xml:space="preserve">  </w:t>
      </w:r>
    </w:p>
    <w:p w14:paraId="0515F428" w14:textId="77777777" w:rsidR="00A8398E" w:rsidRPr="005256A4" w:rsidRDefault="00A8398E" w:rsidP="0016398B">
      <w:pPr>
        <w:ind w:firstLine="720"/>
        <w:rPr>
          <w:rFonts w:cstheme="minorHAnsi"/>
          <w:sz w:val="22"/>
          <w:szCs w:val="22"/>
        </w:rPr>
      </w:pPr>
    </w:p>
    <w:p w14:paraId="6EFD5D30" w14:textId="06F4A4EC" w:rsidR="0070746D" w:rsidRPr="005256A4" w:rsidRDefault="0016398B" w:rsidP="0016398B">
      <w:pPr>
        <w:ind w:firstLine="720"/>
        <w:rPr>
          <w:rFonts w:cstheme="minorHAnsi"/>
          <w:sz w:val="22"/>
          <w:szCs w:val="22"/>
        </w:rPr>
      </w:pPr>
      <w:r w:rsidRPr="00F731FB">
        <w:rPr>
          <w:rFonts w:cstheme="minorHAnsi"/>
          <w:sz w:val="22"/>
          <w:szCs w:val="22"/>
        </w:rPr>
        <w:t>I</w:t>
      </w:r>
      <w:r w:rsidR="0070746D" w:rsidRPr="00F731FB">
        <w:rPr>
          <w:rFonts w:cstheme="minorHAnsi"/>
          <w:sz w:val="22"/>
          <w:szCs w:val="22"/>
        </w:rPr>
        <w:t xml:space="preserve">ncreased costs are impacting </w:t>
      </w:r>
      <w:r w:rsidR="00C759B7" w:rsidRPr="00F731FB">
        <w:rPr>
          <w:rFonts w:cstheme="minorHAnsi"/>
          <w:sz w:val="22"/>
          <w:szCs w:val="22"/>
        </w:rPr>
        <w:t xml:space="preserve">access to these </w:t>
      </w:r>
      <w:r w:rsidR="0070746D" w:rsidRPr="00F731FB">
        <w:rPr>
          <w:rFonts w:cstheme="minorHAnsi"/>
          <w:sz w:val="22"/>
          <w:szCs w:val="22"/>
        </w:rPr>
        <w:t>product</w:t>
      </w:r>
      <w:r w:rsidR="00C759B7" w:rsidRPr="00F731FB">
        <w:rPr>
          <w:rFonts w:cstheme="minorHAnsi"/>
          <w:sz w:val="22"/>
          <w:szCs w:val="22"/>
        </w:rPr>
        <w:t>s</w:t>
      </w:r>
      <w:r w:rsidR="0070746D" w:rsidRPr="00F731FB">
        <w:rPr>
          <w:rFonts w:cstheme="minorHAnsi"/>
          <w:sz w:val="22"/>
          <w:szCs w:val="22"/>
        </w:rPr>
        <w:t xml:space="preserve"> due to limited </w:t>
      </w:r>
      <w:r w:rsidR="00DD2167" w:rsidRPr="00F731FB">
        <w:rPr>
          <w:rFonts w:cstheme="minorHAnsi"/>
          <w:sz w:val="22"/>
          <w:szCs w:val="22"/>
        </w:rPr>
        <w:t xml:space="preserve">availability for </w:t>
      </w:r>
      <w:r w:rsidR="005B02A1" w:rsidRPr="00F731FB">
        <w:rPr>
          <w:rFonts w:cstheme="minorHAnsi"/>
          <w:sz w:val="22"/>
          <w:szCs w:val="22"/>
        </w:rPr>
        <w:t xml:space="preserve">raw materials and </w:t>
      </w:r>
      <w:r w:rsidR="008F22E8" w:rsidRPr="00F731FB">
        <w:rPr>
          <w:rFonts w:cstheme="minorHAnsi"/>
          <w:sz w:val="22"/>
          <w:szCs w:val="22"/>
        </w:rPr>
        <w:t>ingredients</w:t>
      </w:r>
      <w:r w:rsidR="0070746D" w:rsidRPr="00F731FB">
        <w:rPr>
          <w:rFonts w:cstheme="minorHAnsi"/>
          <w:sz w:val="22"/>
          <w:szCs w:val="22"/>
        </w:rPr>
        <w:t xml:space="preserve"> </w:t>
      </w:r>
      <w:r w:rsidR="00DD2167" w:rsidRPr="00F731FB">
        <w:rPr>
          <w:rFonts w:cstheme="minorHAnsi"/>
          <w:sz w:val="22"/>
          <w:szCs w:val="22"/>
        </w:rPr>
        <w:t xml:space="preserve">that </w:t>
      </w:r>
      <w:r w:rsidR="0070746D" w:rsidRPr="00F731FB">
        <w:rPr>
          <w:rFonts w:cstheme="minorHAnsi"/>
          <w:sz w:val="22"/>
          <w:szCs w:val="22"/>
        </w:rPr>
        <w:t xml:space="preserve">manufacturers require to produce </w:t>
      </w:r>
      <w:r w:rsidR="008F22E8" w:rsidRPr="00F731FB">
        <w:rPr>
          <w:rFonts w:cstheme="minorHAnsi"/>
          <w:sz w:val="22"/>
          <w:szCs w:val="22"/>
        </w:rPr>
        <w:t>these</w:t>
      </w:r>
      <w:r w:rsidR="0070746D" w:rsidRPr="00F731FB">
        <w:rPr>
          <w:rFonts w:cstheme="minorHAnsi"/>
          <w:sz w:val="22"/>
          <w:szCs w:val="22"/>
        </w:rPr>
        <w:t xml:space="preserve"> </w:t>
      </w:r>
      <w:bookmarkStart w:id="2" w:name="_Hlk101795879"/>
      <w:r w:rsidR="00DD03E8" w:rsidRPr="00F731FB">
        <w:rPr>
          <w:rFonts w:cstheme="minorHAnsi"/>
          <w:sz w:val="22"/>
          <w:szCs w:val="22"/>
        </w:rPr>
        <w:t>formulas</w:t>
      </w:r>
      <w:r w:rsidR="0006003B" w:rsidRPr="00F731FB">
        <w:rPr>
          <w:rFonts w:cstheme="minorHAnsi"/>
          <w:sz w:val="22"/>
          <w:szCs w:val="22"/>
        </w:rPr>
        <w:t xml:space="preserve">, along with product containers.  The COVID-19 pandemic has also affected manufacturers’ workforces and their ability to sustain </w:t>
      </w:r>
      <w:r w:rsidR="00F731FB" w:rsidRPr="00F731FB">
        <w:rPr>
          <w:rFonts w:cstheme="minorHAnsi"/>
          <w:sz w:val="22"/>
          <w:szCs w:val="22"/>
        </w:rPr>
        <w:t xml:space="preserve">unexpected increases in </w:t>
      </w:r>
      <w:r w:rsidR="0006003B" w:rsidRPr="00F731FB">
        <w:rPr>
          <w:rFonts w:cstheme="minorHAnsi"/>
          <w:sz w:val="22"/>
          <w:szCs w:val="22"/>
        </w:rPr>
        <w:t>production</w:t>
      </w:r>
      <w:r w:rsidR="00F731FB" w:rsidRPr="00F731FB">
        <w:rPr>
          <w:rFonts w:cstheme="minorHAnsi"/>
          <w:sz w:val="22"/>
          <w:szCs w:val="22"/>
        </w:rPr>
        <w:t xml:space="preserve"> due to a major enteral nutrition manufacturer’s extended plant closure</w:t>
      </w:r>
      <w:r w:rsidR="0073170E" w:rsidRPr="00F731FB">
        <w:rPr>
          <w:rFonts w:cstheme="minorHAnsi"/>
          <w:sz w:val="22"/>
          <w:szCs w:val="22"/>
        </w:rPr>
        <w:t>.</w:t>
      </w:r>
      <w:r w:rsidRPr="00F731FB">
        <w:rPr>
          <w:rFonts w:cstheme="minorHAnsi"/>
          <w:sz w:val="22"/>
          <w:szCs w:val="22"/>
          <w:vertAlign w:val="superscript"/>
        </w:rPr>
        <w:t>2</w:t>
      </w:r>
      <w:bookmarkEnd w:id="2"/>
      <w:r w:rsidR="00F731FB" w:rsidRPr="00F731FB">
        <w:rPr>
          <w:rFonts w:cstheme="minorHAnsi"/>
          <w:sz w:val="22"/>
          <w:szCs w:val="22"/>
          <w:vertAlign w:val="superscript"/>
        </w:rPr>
        <w:t xml:space="preserve"> </w:t>
      </w:r>
      <w:r w:rsidR="0073170E" w:rsidRPr="00F731FB">
        <w:rPr>
          <w:rFonts w:cstheme="minorHAnsi"/>
          <w:sz w:val="22"/>
          <w:szCs w:val="22"/>
        </w:rPr>
        <w:t xml:space="preserve">Unfortunately, </w:t>
      </w:r>
      <w:r w:rsidR="004E6CFC" w:rsidRPr="00F731FB">
        <w:rPr>
          <w:rFonts w:cstheme="minorHAnsi"/>
          <w:sz w:val="22"/>
          <w:szCs w:val="22"/>
        </w:rPr>
        <w:t xml:space="preserve">many </w:t>
      </w:r>
      <w:r w:rsidR="0073170E" w:rsidRPr="00F731FB">
        <w:rPr>
          <w:rFonts w:cstheme="minorHAnsi"/>
          <w:sz w:val="22"/>
          <w:szCs w:val="22"/>
        </w:rPr>
        <w:t>other industries</w:t>
      </w:r>
      <w:r w:rsidR="00C87B07" w:rsidRPr="00F731FB">
        <w:rPr>
          <w:rFonts w:cstheme="minorHAnsi"/>
          <w:sz w:val="22"/>
          <w:szCs w:val="22"/>
        </w:rPr>
        <w:t xml:space="preserve"> </w:t>
      </w:r>
      <w:r w:rsidR="00DD2167" w:rsidRPr="00F731FB">
        <w:rPr>
          <w:rFonts w:cstheme="minorHAnsi"/>
          <w:sz w:val="22"/>
          <w:szCs w:val="22"/>
        </w:rPr>
        <w:t xml:space="preserve">use </w:t>
      </w:r>
      <w:r w:rsidR="00394760" w:rsidRPr="00F731FB">
        <w:rPr>
          <w:rFonts w:cstheme="minorHAnsi"/>
          <w:sz w:val="22"/>
          <w:szCs w:val="22"/>
        </w:rPr>
        <w:t xml:space="preserve">the same </w:t>
      </w:r>
      <w:r w:rsidR="00C87B07" w:rsidRPr="00F731FB">
        <w:rPr>
          <w:rFonts w:cstheme="minorHAnsi"/>
          <w:sz w:val="22"/>
          <w:szCs w:val="22"/>
        </w:rPr>
        <w:t>ingredient</w:t>
      </w:r>
      <w:r w:rsidR="00394760" w:rsidRPr="00F731FB">
        <w:rPr>
          <w:rFonts w:cstheme="minorHAnsi"/>
          <w:sz w:val="22"/>
          <w:szCs w:val="22"/>
        </w:rPr>
        <w:t>s to manufactur</w:t>
      </w:r>
      <w:r w:rsidR="00F32028" w:rsidRPr="00F731FB">
        <w:rPr>
          <w:rFonts w:cstheme="minorHAnsi"/>
          <w:sz w:val="22"/>
          <w:szCs w:val="22"/>
        </w:rPr>
        <w:t>e</w:t>
      </w:r>
      <w:r w:rsidR="00394760" w:rsidRPr="00F731FB">
        <w:rPr>
          <w:rFonts w:cstheme="minorHAnsi"/>
          <w:sz w:val="22"/>
          <w:szCs w:val="22"/>
        </w:rPr>
        <w:t xml:space="preserve"> their products.  </w:t>
      </w:r>
      <w:r w:rsidR="00DD2167" w:rsidRPr="00F731FB">
        <w:rPr>
          <w:rFonts w:cstheme="minorHAnsi"/>
          <w:sz w:val="22"/>
          <w:szCs w:val="22"/>
        </w:rPr>
        <w:t xml:space="preserve">While </w:t>
      </w:r>
      <w:r w:rsidR="00394760" w:rsidRPr="00F731FB">
        <w:rPr>
          <w:rFonts w:cstheme="minorHAnsi"/>
          <w:sz w:val="22"/>
          <w:szCs w:val="22"/>
        </w:rPr>
        <w:t>other industries can pass along those added costs to the end user</w:t>
      </w:r>
      <w:r w:rsidR="00F32028" w:rsidRPr="00F731FB">
        <w:rPr>
          <w:rFonts w:cstheme="minorHAnsi"/>
          <w:sz w:val="22"/>
          <w:szCs w:val="22"/>
        </w:rPr>
        <w:t>/consumer</w:t>
      </w:r>
      <w:r w:rsidR="00C87515" w:rsidRPr="00F731FB">
        <w:rPr>
          <w:rFonts w:cstheme="minorHAnsi"/>
          <w:sz w:val="22"/>
          <w:szCs w:val="22"/>
        </w:rPr>
        <w:t>,</w:t>
      </w:r>
      <w:r w:rsidR="00394760" w:rsidRPr="00F731FB">
        <w:rPr>
          <w:rFonts w:cstheme="minorHAnsi"/>
          <w:sz w:val="22"/>
          <w:szCs w:val="22"/>
        </w:rPr>
        <w:t xml:space="preserve"> </w:t>
      </w:r>
      <w:r w:rsidR="00002A18" w:rsidRPr="00F731FB">
        <w:rPr>
          <w:rFonts w:cstheme="minorHAnsi"/>
          <w:sz w:val="22"/>
          <w:szCs w:val="22"/>
        </w:rPr>
        <w:t>enteral nutrition</w:t>
      </w:r>
      <w:r w:rsidR="00394760" w:rsidRPr="00F731FB">
        <w:rPr>
          <w:rFonts w:cstheme="minorHAnsi"/>
          <w:sz w:val="22"/>
          <w:szCs w:val="22"/>
        </w:rPr>
        <w:t xml:space="preserve"> suppliers are </w:t>
      </w:r>
      <w:r w:rsidR="00F32028" w:rsidRPr="00F731FB">
        <w:rPr>
          <w:rFonts w:cstheme="minorHAnsi"/>
          <w:sz w:val="22"/>
          <w:szCs w:val="22"/>
        </w:rPr>
        <w:t xml:space="preserve">limited to receiving fixed payment rates </w:t>
      </w:r>
      <w:r w:rsidR="00C87B07" w:rsidRPr="00F731FB">
        <w:rPr>
          <w:rFonts w:cstheme="minorHAnsi"/>
          <w:sz w:val="22"/>
          <w:szCs w:val="22"/>
        </w:rPr>
        <w:t xml:space="preserve">set by </w:t>
      </w:r>
      <w:r w:rsidR="00394760" w:rsidRPr="00F731FB">
        <w:rPr>
          <w:rFonts w:cstheme="minorHAnsi"/>
          <w:sz w:val="22"/>
          <w:szCs w:val="22"/>
        </w:rPr>
        <w:t xml:space="preserve">insurance </w:t>
      </w:r>
      <w:r w:rsidR="00F32028" w:rsidRPr="00F731FB">
        <w:rPr>
          <w:rFonts w:cstheme="minorHAnsi"/>
          <w:sz w:val="22"/>
          <w:szCs w:val="22"/>
        </w:rPr>
        <w:t>companies</w:t>
      </w:r>
      <w:r w:rsidR="00394760" w:rsidRPr="00F731FB">
        <w:rPr>
          <w:rFonts w:cstheme="minorHAnsi"/>
          <w:sz w:val="22"/>
          <w:szCs w:val="22"/>
        </w:rPr>
        <w:t>.</w:t>
      </w:r>
      <w:r w:rsidR="00394760" w:rsidRPr="005256A4">
        <w:rPr>
          <w:rFonts w:cstheme="minorHAnsi"/>
          <w:sz w:val="22"/>
          <w:szCs w:val="22"/>
        </w:rPr>
        <w:t xml:space="preserve">  </w:t>
      </w:r>
    </w:p>
    <w:p w14:paraId="604C3271" w14:textId="49BD4629" w:rsidR="00394760" w:rsidRPr="005256A4" w:rsidRDefault="00394760" w:rsidP="0016398B">
      <w:pPr>
        <w:ind w:firstLine="720"/>
        <w:rPr>
          <w:rFonts w:cstheme="minorHAnsi"/>
          <w:sz w:val="22"/>
          <w:szCs w:val="22"/>
        </w:rPr>
      </w:pPr>
    </w:p>
    <w:bookmarkEnd w:id="1"/>
    <w:p w14:paraId="35BA67F1" w14:textId="0E424212" w:rsidR="00E31A99" w:rsidRPr="005256A4" w:rsidRDefault="0070746D" w:rsidP="00E31A99">
      <w:pPr>
        <w:ind w:firstLine="720"/>
        <w:rPr>
          <w:sz w:val="22"/>
          <w:szCs w:val="22"/>
        </w:rPr>
      </w:pPr>
      <w:r w:rsidRPr="005256A4">
        <w:rPr>
          <w:sz w:val="22"/>
          <w:szCs w:val="22"/>
        </w:rPr>
        <w:t xml:space="preserve">Without </w:t>
      </w:r>
      <w:r w:rsidR="00F32028" w:rsidRPr="005256A4">
        <w:rPr>
          <w:sz w:val="22"/>
          <w:szCs w:val="22"/>
        </w:rPr>
        <w:t xml:space="preserve">some relaxation </w:t>
      </w:r>
      <w:r w:rsidR="00F32028" w:rsidRPr="00A85AD5">
        <w:rPr>
          <w:sz w:val="22"/>
          <w:szCs w:val="22"/>
        </w:rPr>
        <w:t xml:space="preserve">of </w:t>
      </w:r>
      <w:r w:rsidR="00A85AD5" w:rsidRPr="00A85AD5">
        <w:rPr>
          <w:sz w:val="22"/>
          <w:szCs w:val="22"/>
        </w:rPr>
        <w:t>authorization and prescription requirements for</w:t>
      </w:r>
      <w:r w:rsidR="00A85AD5">
        <w:rPr>
          <w:sz w:val="22"/>
          <w:szCs w:val="22"/>
        </w:rPr>
        <w:t xml:space="preserve"> enteral</w:t>
      </w:r>
      <w:r w:rsidR="00A85AD5" w:rsidRPr="00A85AD5">
        <w:rPr>
          <w:sz w:val="22"/>
          <w:szCs w:val="22"/>
        </w:rPr>
        <w:t xml:space="preserve"> formula changes and restrictive formularies in some cases</w:t>
      </w:r>
      <w:r w:rsidR="00F32028" w:rsidRPr="00A85AD5">
        <w:rPr>
          <w:sz w:val="22"/>
          <w:szCs w:val="22"/>
        </w:rPr>
        <w:t>,</w:t>
      </w:r>
      <w:r w:rsidR="00F32028" w:rsidRPr="005256A4">
        <w:rPr>
          <w:sz w:val="22"/>
          <w:szCs w:val="22"/>
        </w:rPr>
        <w:t xml:space="preserve"> </w:t>
      </w:r>
      <w:r w:rsidRPr="005256A4">
        <w:rPr>
          <w:sz w:val="22"/>
          <w:szCs w:val="22"/>
        </w:rPr>
        <w:t xml:space="preserve">it may become </w:t>
      </w:r>
      <w:r w:rsidR="00F32028" w:rsidRPr="005256A4">
        <w:rPr>
          <w:sz w:val="22"/>
          <w:szCs w:val="22"/>
        </w:rPr>
        <w:t>extremely difficult</w:t>
      </w:r>
      <w:r w:rsidRPr="005256A4">
        <w:rPr>
          <w:sz w:val="22"/>
          <w:szCs w:val="22"/>
        </w:rPr>
        <w:t xml:space="preserve"> for suppliers to continue providing </w:t>
      </w:r>
      <w:r w:rsidR="00F731FB">
        <w:rPr>
          <w:sz w:val="22"/>
          <w:szCs w:val="22"/>
        </w:rPr>
        <w:t xml:space="preserve">life-sustaining </w:t>
      </w:r>
      <w:r w:rsidR="00A85AD5">
        <w:rPr>
          <w:sz w:val="22"/>
          <w:szCs w:val="22"/>
        </w:rPr>
        <w:t>enteral nutrition</w:t>
      </w:r>
      <w:r w:rsidRPr="005256A4">
        <w:rPr>
          <w:sz w:val="22"/>
          <w:szCs w:val="22"/>
        </w:rPr>
        <w:t xml:space="preserve"> and supplies to those who need </w:t>
      </w:r>
      <w:r w:rsidR="00CB51D9" w:rsidRPr="005256A4">
        <w:rPr>
          <w:sz w:val="22"/>
          <w:szCs w:val="22"/>
        </w:rPr>
        <w:t>them</w:t>
      </w:r>
      <w:r w:rsidRPr="005256A4">
        <w:rPr>
          <w:sz w:val="22"/>
          <w:szCs w:val="22"/>
        </w:rPr>
        <w:t xml:space="preserve"> to safe</w:t>
      </w:r>
      <w:r w:rsidR="00CB51D9" w:rsidRPr="005256A4">
        <w:rPr>
          <w:sz w:val="22"/>
          <w:szCs w:val="22"/>
        </w:rPr>
        <w:t>l</w:t>
      </w:r>
      <w:r w:rsidRPr="005256A4">
        <w:rPr>
          <w:sz w:val="22"/>
          <w:szCs w:val="22"/>
        </w:rPr>
        <w:t>y manage their medical conditions.   A disruption in access could lead to adverse health outcomes and increase overall costs of care.</w:t>
      </w:r>
      <w:r w:rsidR="005218D3" w:rsidRPr="005256A4">
        <w:rPr>
          <w:sz w:val="22"/>
          <w:szCs w:val="22"/>
        </w:rPr>
        <w:t xml:space="preserve">  </w:t>
      </w:r>
      <w:r w:rsidR="005218D3" w:rsidRPr="005256A4">
        <w:rPr>
          <w:b/>
          <w:bCs/>
          <w:sz w:val="22"/>
          <w:szCs w:val="22"/>
        </w:rPr>
        <w:t xml:space="preserve">To </w:t>
      </w:r>
      <w:r w:rsidR="00002A18">
        <w:rPr>
          <w:b/>
          <w:bCs/>
          <w:sz w:val="22"/>
          <w:szCs w:val="22"/>
        </w:rPr>
        <w:t>mitigate</w:t>
      </w:r>
      <w:r w:rsidR="005218D3" w:rsidRPr="005256A4">
        <w:rPr>
          <w:b/>
          <w:bCs/>
          <w:sz w:val="22"/>
          <w:szCs w:val="22"/>
        </w:rPr>
        <w:t xml:space="preserve"> </w:t>
      </w:r>
      <w:r w:rsidR="00A85AD5">
        <w:rPr>
          <w:b/>
          <w:bCs/>
          <w:sz w:val="22"/>
          <w:szCs w:val="22"/>
        </w:rPr>
        <w:t>enteral nutrition</w:t>
      </w:r>
      <w:r w:rsidR="00D37ABB" w:rsidRPr="005256A4">
        <w:rPr>
          <w:b/>
          <w:bCs/>
          <w:sz w:val="22"/>
          <w:szCs w:val="22"/>
        </w:rPr>
        <w:t xml:space="preserve"> </w:t>
      </w:r>
      <w:r w:rsidR="005218D3" w:rsidRPr="005256A4">
        <w:rPr>
          <w:b/>
          <w:bCs/>
          <w:sz w:val="22"/>
          <w:szCs w:val="22"/>
        </w:rPr>
        <w:t xml:space="preserve">access issues, </w:t>
      </w:r>
      <w:r w:rsidR="00F32028" w:rsidRPr="005256A4">
        <w:rPr>
          <w:b/>
          <w:bCs/>
          <w:sz w:val="22"/>
          <w:szCs w:val="22"/>
        </w:rPr>
        <w:t>we ask that</w:t>
      </w:r>
      <w:r w:rsidR="00564704" w:rsidRPr="005256A4">
        <w:rPr>
          <w:b/>
          <w:bCs/>
          <w:sz w:val="22"/>
          <w:szCs w:val="22"/>
        </w:rPr>
        <w:t xml:space="preserve"> insurance companies</w:t>
      </w:r>
      <w:r w:rsidR="00A85AD5">
        <w:rPr>
          <w:b/>
          <w:bCs/>
          <w:sz w:val="22"/>
          <w:szCs w:val="22"/>
        </w:rPr>
        <w:t xml:space="preserve"> and Medicaid agencies</w:t>
      </w:r>
      <w:r w:rsidR="00564704" w:rsidRPr="005256A4">
        <w:rPr>
          <w:b/>
          <w:bCs/>
          <w:sz w:val="22"/>
          <w:szCs w:val="22"/>
        </w:rPr>
        <w:t xml:space="preserve"> </w:t>
      </w:r>
      <w:r w:rsidR="00A85AD5">
        <w:rPr>
          <w:b/>
          <w:bCs/>
          <w:sz w:val="22"/>
          <w:szCs w:val="22"/>
        </w:rPr>
        <w:t>waive</w:t>
      </w:r>
      <w:r w:rsidR="00564704" w:rsidRPr="005256A4">
        <w:rPr>
          <w:b/>
          <w:bCs/>
          <w:sz w:val="22"/>
          <w:szCs w:val="22"/>
        </w:rPr>
        <w:t xml:space="preserve">, for a limited </w:t>
      </w:r>
      <w:proofErr w:type="gramStart"/>
      <w:r w:rsidR="00564704" w:rsidRPr="005256A4">
        <w:rPr>
          <w:b/>
          <w:bCs/>
          <w:sz w:val="22"/>
          <w:szCs w:val="22"/>
        </w:rPr>
        <w:t>period of time</w:t>
      </w:r>
      <w:proofErr w:type="gramEnd"/>
      <w:r w:rsidR="00564704" w:rsidRPr="005256A4">
        <w:rPr>
          <w:b/>
          <w:bCs/>
          <w:sz w:val="22"/>
          <w:szCs w:val="22"/>
        </w:rPr>
        <w:t xml:space="preserve">, </w:t>
      </w:r>
      <w:r w:rsidR="005218D3" w:rsidRPr="005256A4">
        <w:rPr>
          <w:b/>
          <w:bCs/>
          <w:sz w:val="22"/>
          <w:szCs w:val="22"/>
        </w:rPr>
        <w:t xml:space="preserve">any </w:t>
      </w:r>
      <w:r w:rsidR="00A85AD5">
        <w:rPr>
          <w:b/>
          <w:bCs/>
          <w:sz w:val="22"/>
          <w:szCs w:val="22"/>
        </w:rPr>
        <w:t>authorization</w:t>
      </w:r>
      <w:r w:rsidR="005218D3" w:rsidRPr="005256A4">
        <w:rPr>
          <w:b/>
          <w:bCs/>
          <w:sz w:val="22"/>
          <w:szCs w:val="22"/>
        </w:rPr>
        <w:t xml:space="preserve"> requir</w:t>
      </w:r>
      <w:r w:rsidR="00A85AD5">
        <w:rPr>
          <w:b/>
          <w:bCs/>
          <w:sz w:val="22"/>
          <w:szCs w:val="22"/>
        </w:rPr>
        <w:t>ements for enteral formulas</w:t>
      </w:r>
      <w:r w:rsidR="005218D3" w:rsidRPr="005256A4">
        <w:rPr>
          <w:b/>
          <w:bCs/>
          <w:sz w:val="22"/>
          <w:szCs w:val="22"/>
        </w:rPr>
        <w:t xml:space="preserve"> </w:t>
      </w:r>
      <w:r w:rsidR="00A85AD5">
        <w:rPr>
          <w:b/>
          <w:bCs/>
          <w:sz w:val="22"/>
          <w:szCs w:val="22"/>
        </w:rPr>
        <w:t>and relax</w:t>
      </w:r>
      <w:r w:rsidR="00A45051">
        <w:rPr>
          <w:b/>
          <w:bCs/>
          <w:sz w:val="22"/>
          <w:szCs w:val="22"/>
        </w:rPr>
        <w:t xml:space="preserve"> an</w:t>
      </w:r>
      <w:r w:rsidR="00002A18">
        <w:rPr>
          <w:b/>
          <w:bCs/>
          <w:sz w:val="22"/>
          <w:szCs w:val="22"/>
        </w:rPr>
        <w:t>y</w:t>
      </w:r>
      <w:r w:rsidR="00A45051">
        <w:rPr>
          <w:b/>
          <w:bCs/>
          <w:sz w:val="22"/>
          <w:szCs w:val="22"/>
        </w:rPr>
        <w:t xml:space="preserve"> restrictive product lists that may exist</w:t>
      </w:r>
      <w:r w:rsidR="00D37ABB" w:rsidRPr="005256A4">
        <w:rPr>
          <w:b/>
          <w:bCs/>
          <w:sz w:val="22"/>
          <w:szCs w:val="22"/>
        </w:rPr>
        <w:t xml:space="preserve">.  </w:t>
      </w:r>
      <w:r w:rsidR="00D37ABB" w:rsidRPr="005256A4">
        <w:rPr>
          <w:sz w:val="22"/>
          <w:szCs w:val="22"/>
        </w:rPr>
        <w:t xml:space="preserve">The current </w:t>
      </w:r>
      <w:r w:rsidR="00A45051">
        <w:rPr>
          <w:sz w:val="22"/>
          <w:szCs w:val="22"/>
        </w:rPr>
        <w:t>enteral nutrition</w:t>
      </w:r>
      <w:r w:rsidR="00D37ABB" w:rsidRPr="005256A4">
        <w:rPr>
          <w:sz w:val="22"/>
          <w:szCs w:val="22"/>
        </w:rPr>
        <w:t xml:space="preserve"> market environment is severely strained due to the impacts of the PHE, the </w:t>
      </w:r>
      <w:r w:rsidR="00A45051">
        <w:rPr>
          <w:sz w:val="22"/>
          <w:szCs w:val="22"/>
        </w:rPr>
        <w:t>major</w:t>
      </w:r>
      <w:r w:rsidR="00D37ABB" w:rsidRPr="005256A4">
        <w:rPr>
          <w:sz w:val="22"/>
          <w:szCs w:val="22"/>
        </w:rPr>
        <w:t xml:space="preserve"> recall of </w:t>
      </w:r>
      <w:r w:rsidR="00A45051">
        <w:rPr>
          <w:sz w:val="22"/>
          <w:szCs w:val="22"/>
        </w:rPr>
        <w:t>formulas</w:t>
      </w:r>
      <w:r w:rsidR="00D37ABB" w:rsidRPr="005256A4">
        <w:rPr>
          <w:sz w:val="22"/>
          <w:szCs w:val="22"/>
        </w:rPr>
        <w:t>, and the global s</w:t>
      </w:r>
      <w:r w:rsidR="00A45051">
        <w:rPr>
          <w:sz w:val="22"/>
          <w:szCs w:val="22"/>
        </w:rPr>
        <w:t>upply chain challenges</w:t>
      </w:r>
      <w:r w:rsidR="00D37ABB" w:rsidRPr="005256A4">
        <w:rPr>
          <w:sz w:val="22"/>
          <w:szCs w:val="22"/>
        </w:rPr>
        <w:t xml:space="preserve">.  </w:t>
      </w:r>
    </w:p>
    <w:p w14:paraId="04F9036A" w14:textId="099D1F9B" w:rsidR="00E31A99" w:rsidRPr="005256A4" w:rsidRDefault="00E31A99" w:rsidP="00E31A99">
      <w:pPr>
        <w:ind w:firstLine="720"/>
        <w:rPr>
          <w:sz w:val="22"/>
          <w:szCs w:val="22"/>
        </w:rPr>
      </w:pPr>
    </w:p>
    <w:p w14:paraId="63C55EE9" w14:textId="29BD10F0" w:rsidR="00355CFA" w:rsidRPr="005256A4" w:rsidRDefault="0006003B" w:rsidP="00E31A99">
      <w:pPr>
        <w:ind w:firstLine="720"/>
        <w:rPr>
          <w:sz w:val="22"/>
          <w:szCs w:val="22"/>
        </w:rPr>
      </w:pPr>
      <w:proofErr w:type="spellStart"/>
      <w:r w:rsidRPr="0006003B">
        <w:rPr>
          <w:sz w:val="22"/>
          <w:szCs w:val="22"/>
        </w:rPr>
        <w:t>AAHomecare</w:t>
      </w:r>
      <w:proofErr w:type="spellEnd"/>
      <w:r w:rsidRPr="0006003B">
        <w:rPr>
          <w:sz w:val="22"/>
          <w:szCs w:val="22"/>
        </w:rPr>
        <w:t xml:space="preserve"> and our HME supplier members share your goal of providing quality and timely products and services to </w:t>
      </w:r>
      <w:r w:rsidR="007202DF">
        <w:rPr>
          <w:sz w:val="22"/>
          <w:szCs w:val="22"/>
        </w:rPr>
        <w:t>the individuals you cover</w:t>
      </w:r>
      <w:r w:rsidRPr="0006003B">
        <w:rPr>
          <w:sz w:val="22"/>
          <w:szCs w:val="22"/>
        </w:rPr>
        <w:t xml:space="preserve"> and improving patient outcomes while lowering overall health care expenses.  </w:t>
      </w:r>
      <w:r w:rsidR="004816A6" w:rsidRPr="005256A4">
        <w:rPr>
          <w:sz w:val="22"/>
          <w:szCs w:val="22"/>
        </w:rPr>
        <w:t>O</w:t>
      </w:r>
      <w:r w:rsidR="00355CFA" w:rsidRPr="005256A4">
        <w:rPr>
          <w:sz w:val="22"/>
          <w:szCs w:val="22"/>
        </w:rPr>
        <w:t xml:space="preserve">ur members </w:t>
      </w:r>
      <w:r w:rsidR="00E31A99" w:rsidRPr="005256A4">
        <w:rPr>
          <w:sz w:val="22"/>
          <w:szCs w:val="22"/>
        </w:rPr>
        <w:t xml:space="preserve">are happy </w:t>
      </w:r>
      <w:r w:rsidR="00355CFA" w:rsidRPr="005256A4">
        <w:rPr>
          <w:sz w:val="22"/>
          <w:szCs w:val="22"/>
        </w:rPr>
        <w:t xml:space="preserve">to </w:t>
      </w:r>
      <w:r w:rsidR="008924F3" w:rsidRPr="005256A4">
        <w:rPr>
          <w:sz w:val="22"/>
          <w:szCs w:val="22"/>
        </w:rPr>
        <w:t xml:space="preserve">work </w:t>
      </w:r>
      <w:r w:rsidR="00355CFA" w:rsidRPr="005256A4">
        <w:rPr>
          <w:sz w:val="22"/>
          <w:szCs w:val="22"/>
        </w:rPr>
        <w:t>with</w:t>
      </w:r>
      <w:r w:rsidR="00A36C98" w:rsidRPr="005256A4">
        <w:rPr>
          <w:sz w:val="22"/>
          <w:szCs w:val="22"/>
        </w:rPr>
        <w:t xml:space="preserve"> </w:t>
      </w:r>
      <w:r w:rsidR="00D5705C" w:rsidRPr="005256A4">
        <w:rPr>
          <w:sz w:val="22"/>
          <w:szCs w:val="22"/>
        </w:rPr>
        <w:t>you</w:t>
      </w:r>
      <w:r w:rsidR="00355CFA" w:rsidRPr="005256A4">
        <w:rPr>
          <w:sz w:val="22"/>
          <w:szCs w:val="22"/>
        </w:rPr>
        <w:t xml:space="preserve"> </w:t>
      </w:r>
      <w:r w:rsidR="00A36C98" w:rsidRPr="005256A4">
        <w:rPr>
          <w:sz w:val="22"/>
          <w:szCs w:val="22"/>
        </w:rPr>
        <w:t>t</w:t>
      </w:r>
      <w:r w:rsidR="00355CFA" w:rsidRPr="005256A4">
        <w:rPr>
          <w:sz w:val="22"/>
          <w:szCs w:val="22"/>
        </w:rPr>
        <w:t xml:space="preserve">o </w:t>
      </w:r>
      <w:r w:rsidR="00E31A99" w:rsidRPr="005256A4">
        <w:rPr>
          <w:sz w:val="22"/>
          <w:szCs w:val="22"/>
        </w:rPr>
        <w:t xml:space="preserve">help </w:t>
      </w:r>
      <w:r w:rsidR="00355CFA" w:rsidRPr="005256A4">
        <w:rPr>
          <w:sz w:val="22"/>
          <w:szCs w:val="22"/>
        </w:rPr>
        <w:t>determine optimal</w:t>
      </w:r>
      <w:r w:rsidR="00BC131B" w:rsidRPr="005256A4">
        <w:rPr>
          <w:sz w:val="22"/>
          <w:szCs w:val="22"/>
        </w:rPr>
        <w:t xml:space="preserve"> </w:t>
      </w:r>
      <w:r w:rsidR="00355CFA" w:rsidRPr="005256A4">
        <w:rPr>
          <w:sz w:val="22"/>
          <w:szCs w:val="22"/>
        </w:rPr>
        <w:t>solutions</w:t>
      </w:r>
      <w:r w:rsidR="00350E3B" w:rsidRPr="005256A4">
        <w:rPr>
          <w:sz w:val="22"/>
          <w:szCs w:val="22"/>
        </w:rPr>
        <w:t xml:space="preserve"> for patients and HME providers alike</w:t>
      </w:r>
      <w:r w:rsidR="00355CFA" w:rsidRPr="005256A4">
        <w:rPr>
          <w:sz w:val="22"/>
          <w:szCs w:val="22"/>
        </w:rPr>
        <w:t xml:space="preserve">.  </w:t>
      </w:r>
      <w:r w:rsidR="00E31A99" w:rsidRPr="005256A4">
        <w:rPr>
          <w:sz w:val="22"/>
          <w:szCs w:val="22"/>
        </w:rPr>
        <w:t xml:space="preserve">Please let us know if you would like further information about the current HME market situation. </w:t>
      </w:r>
      <w:r w:rsidR="00350649" w:rsidRPr="005256A4">
        <w:rPr>
          <w:sz w:val="22"/>
          <w:szCs w:val="22"/>
        </w:rPr>
        <w:t>We are</w:t>
      </w:r>
      <w:r w:rsidR="00355CFA" w:rsidRPr="005256A4">
        <w:rPr>
          <w:sz w:val="22"/>
          <w:szCs w:val="22"/>
        </w:rPr>
        <w:t xml:space="preserve"> available to discuss and provide additional details as needed.  </w:t>
      </w:r>
    </w:p>
    <w:p w14:paraId="1EDC7603" w14:textId="77777777" w:rsidR="00491152" w:rsidRPr="005256A4" w:rsidRDefault="00491152" w:rsidP="006077D8">
      <w:pPr>
        <w:ind w:left="4320"/>
        <w:rPr>
          <w:sz w:val="22"/>
          <w:szCs w:val="22"/>
        </w:rPr>
      </w:pPr>
    </w:p>
    <w:p w14:paraId="6352D9C6" w14:textId="77777777" w:rsidR="00355CFA" w:rsidRPr="00BB144C" w:rsidRDefault="00355CFA" w:rsidP="00355CFA">
      <w:pPr>
        <w:rPr>
          <w:sz w:val="22"/>
          <w:szCs w:val="22"/>
        </w:rPr>
      </w:pPr>
      <w:r w:rsidRPr="005256A4">
        <w:rPr>
          <w:sz w:val="22"/>
          <w:szCs w:val="22"/>
        </w:rPr>
        <w:t>Cordially,</w:t>
      </w:r>
      <w:r w:rsidRPr="00BB144C">
        <w:rPr>
          <w:sz w:val="22"/>
          <w:szCs w:val="22"/>
        </w:rPr>
        <w:t xml:space="preserve"> </w:t>
      </w:r>
    </w:p>
    <w:p w14:paraId="7C79610F" w14:textId="1C59A683" w:rsidR="00355CFA" w:rsidRPr="00355CFA" w:rsidRDefault="00350649" w:rsidP="00355CFA">
      <w:r>
        <w:tab/>
      </w:r>
      <w:r>
        <w:tab/>
      </w:r>
    </w:p>
    <w:p w14:paraId="00AC7C38" w14:textId="1CDE8B61" w:rsidR="005803EF" w:rsidRPr="00BB144C" w:rsidRDefault="005803EF" w:rsidP="005803EF">
      <w:pPr>
        <w:rPr>
          <w:sz w:val="22"/>
          <w:szCs w:val="22"/>
        </w:rPr>
      </w:pPr>
    </w:p>
    <w:p w14:paraId="19231C29" w14:textId="43C6C52C" w:rsidR="00BC21AC" w:rsidRDefault="005803EF" w:rsidP="005803EF">
      <w:pPr>
        <w:rPr>
          <w:sz w:val="22"/>
          <w:szCs w:val="22"/>
        </w:rPr>
      </w:pPr>
      <w:r w:rsidRPr="00BB144C">
        <w:rPr>
          <w:sz w:val="22"/>
          <w:szCs w:val="22"/>
        </w:rPr>
        <w:t>American Association for Homecare</w:t>
      </w:r>
    </w:p>
    <w:p w14:paraId="03DB36E0" w14:textId="77777777" w:rsidR="005256A4" w:rsidRPr="00000A08" w:rsidRDefault="005256A4" w:rsidP="0016398B">
      <w:pPr>
        <w:pStyle w:val="ListParagraph"/>
        <w:rPr>
          <w:sz w:val="20"/>
          <w:szCs w:val="20"/>
        </w:rPr>
      </w:pPr>
      <w:bookmarkStart w:id="3" w:name="_Hlk94185263"/>
    </w:p>
    <w:bookmarkEnd w:id="3"/>
    <w:p w14:paraId="36A7B26D" w14:textId="77777777" w:rsidR="0006003B" w:rsidRPr="00B570FF" w:rsidRDefault="0006003B" w:rsidP="0006003B">
      <w:pPr>
        <w:pStyle w:val="ListParagraph"/>
        <w:numPr>
          <w:ilvl w:val="0"/>
          <w:numId w:val="16"/>
        </w:numPr>
        <w:rPr>
          <w:sz w:val="20"/>
          <w:szCs w:val="20"/>
        </w:rPr>
      </w:pPr>
      <w:r>
        <w:rPr>
          <w:sz w:val="20"/>
          <w:szCs w:val="20"/>
        </w:rPr>
        <w:t>“</w:t>
      </w:r>
      <w:r w:rsidRPr="00B51F5A">
        <w:rPr>
          <w:sz w:val="20"/>
          <w:szCs w:val="20"/>
        </w:rPr>
        <w:t>Infant and child formula shortages: now is the time to prevent recurrences</w:t>
      </w:r>
      <w:r>
        <w:rPr>
          <w:sz w:val="20"/>
          <w:szCs w:val="20"/>
        </w:rPr>
        <w:t xml:space="preserve">” – </w:t>
      </w:r>
      <w:r w:rsidRPr="0029004C">
        <w:rPr>
          <w:i/>
          <w:sz w:val="20"/>
          <w:szCs w:val="20"/>
        </w:rPr>
        <w:t>American Journal of Clinical Nutrition</w:t>
      </w:r>
      <w:r>
        <w:rPr>
          <w:sz w:val="20"/>
          <w:szCs w:val="20"/>
        </w:rPr>
        <w:t xml:space="preserve"> – May 17, 2022 </w:t>
      </w:r>
      <w:r w:rsidRPr="00B570FF">
        <w:rPr>
          <w:sz w:val="20"/>
          <w:szCs w:val="20"/>
        </w:rPr>
        <w:t xml:space="preserve"> – </w:t>
      </w:r>
      <w:r>
        <w:rPr>
          <w:sz w:val="20"/>
          <w:szCs w:val="20"/>
        </w:rPr>
        <w:t xml:space="preserve"> </w:t>
      </w:r>
      <w:hyperlink r:id="rId12" w:history="1">
        <w:r w:rsidRPr="00C7312A">
          <w:rPr>
            <w:rStyle w:val="Hyperlink"/>
            <w:sz w:val="20"/>
            <w:szCs w:val="20"/>
          </w:rPr>
          <w:t>https://academic.oup.com/ajcn/advance-article/doi/10.1093/ajcn/nqac149/6587046</w:t>
        </w:r>
      </w:hyperlink>
      <w:r>
        <w:rPr>
          <w:sz w:val="20"/>
          <w:szCs w:val="20"/>
        </w:rPr>
        <w:t xml:space="preserve">     </w:t>
      </w:r>
    </w:p>
    <w:p w14:paraId="7364AAB7" w14:textId="00CF050D" w:rsidR="00B570FF" w:rsidRPr="00E83EDD" w:rsidRDefault="0006003B" w:rsidP="00E83EDD">
      <w:pPr>
        <w:pStyle w:val="ListParagraph"/>
        <w:numPr>
          <w:ilvl w:val="0"/>
          <w:numId w:val="16"/>
        </w:numPr>
        <w:rPr>
          <w:sz w:val="20"/>
          <w:szCs w:val="20"/>
        </w:rPr>
      </w:pPr>
      <w:r w:rsidRPr="00B570FF">
        <w:rPr>
          <w:sz w:val="20"/>
          <w:szCs w:val="20"/>
        </w:rPr>
        <w:t>“</w:t>
      </w:r>
      <w:r w:rsidRPr="0029004C">
        <w:rPr>
          <w:sz w:val="20"/>
          <w:szCs w:val="20"/>
        </w:rPr>
        <w:t>A break in the baby formula supply chain</w:t>
      </w:r>
      <w:r w:rsidRPr="00B570FF">
        <w:rPr>
          <w:sz w:val="20"/>
          <w:szCs w:val="20"/>
        </w:rPr>
        <w:t xml:space="preserve">” – </w:t>
      </w:r>
      <w:r w:rsidRPr="0029004C">
        <w:rPr>
          <w:i/>
          <w:sz w:val="20"/>
          <w:szCs w:val="20"/>
        </w:rPr>
        <w:t>Georgia Tech</w:t>
      </w:r>
      <w:r w:rsidRPr="00B570FF">
        <w:rPr>
          <w:sz w:val="20"/>
          <w:szCs w:val="20"/>
        </w:rPr>
        <w:t xml:space="preserve"> – </w:t>
      </w:r>
      <w:proofErr w:type="gramStart"/>
      <w:r>
        <w:rPr>
          <w:sz w:val="20"/>
          <w:szCs w:val="20"/>
        </w:rPr>
        <w:t>May,</w:t>
      </w:r>
      <w:proofErr w:type="gramEnd"/>
      <w:r>
        <w:rPr>
          <w:sz w:val="20"/>
          <w:szCs w:val="20"/>
        </w:rPr>
        <w:t xml:space="preserve"> 27, 2022 </w:t>
      </w:r>
      <w:hyperlink r:id="rId13" w:history="1">
        <w:r w:rsidRPr="004313C3">
          <w:rPr>
            <w:rStyle w:val="Hyperlink"/>
            <w:sz w:val="20"/>
            <w:szCs w:val="20"/>
          </w:rPr>
          <w:t>https://news.gatech.edu/news/2022/05/27/break-baby-formula-supply-chain</w:t>
        </w:r>
      </w:hyperlink>
    </w:p>
    <w:sectPr w:rsidR="00B570FF" w:rsidRPr="00E83EDD" w:rsidSect="007E04D6">
      <w:headerReference w:type="default" r:id="rId14"/>
      <w:footerReference w:type="even" r:id="rId15"/>
      <w:footerReference w:type="default" r:id="rId16"/>
      <w:headerReference w:type="first" r:id="rId17"/>
      <w:type w:val="continuous"/>
      <w:pgSz w:w="12240" w:h="15840"/>
      <w:pgMar w:top="810" w:right="1440" w:bottom="1440" w:left="1440" w:header="78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2827" w14:textId="77777777" w:rsidR="000B7644" w:rsidRDefault="000B7644">
      <w:r>
        <w:separator/>
      </w:r>
    </w:p>
    <w:p w14:paraId="43853330" w14:textId="77777777" w:rsidR="000B7644" w:rsidRDefault="000B7644"/>
  </w:endnote>
  <w:endnote w:type="continuationSeparator" w:id="0">
    <w:p w14:paraId="53B8EE65" w14:textId="77777777" w:rsidR="000B7644" w:rsidRDefault="000B7644">
      <w:r>
        <w:continuationSeparator/>
      </w:r>
    </w:p>
    <w:p w14:paraId="789E6B2F" w14:textId="77777777" w:rsidR="000B7644" w:rsidRDefault="000B7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9F39" w14:textId="7D75392B" w:rsidR="005829F5" w:rsidRDefault="00F022A0">
    <w:pPr>
      <w:pStyle w:val="DocID"/>
    </w:pPr>
    <w:bookmarkStart w:id="4" w:name="_iDocIDField29c4a624-5dd7-421a-9fa4-593d"/>
    <w:r>
      <w:t>CLARKHILL\K2127\417932\261776609.v1-1/15/21</w:t>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E6EA" w14:textId="77777777" w:rsidR="00F57A26" w:rsidRPr="00EE6B9B" w:rsidRDefault="00F57A26" w:rsidP="00EE6B9B">
    <w:pPr>
      <w:spacing w:line="241" w:lineRule="exact"/>
      <w:ind w:left="18" w:right="18"/>
      <w:jc w:val="center"/>
      <w:rPr>
        <w:rFonts w:ascii="Calibri"/>
        <w:b/>
        <w:color w:val="0070C0"/>
      </w:rPr>
    </w:pPr>
    <w:r w:rsidRPr="00EE6B9B">
      <w:rPr>
        <w:rFonts w:ascii="Calibri"/>
        <w:b/>
        <w:color w:val="0070C0"/>
      </w:rPr>
      <w:t>American Association for Homecare</w:t>
    </w:r>
  </w:p>
  <w:p w14:paraId="78C71011" w14:textId="7E76AF10" w:rsidR="00F57A26" w:rsidRPr="00EE6B9B" w:rsidRDefault="0018593D" w:rsidP="00EE6B9B">
    <w:pPr>
      <w:spacing w:line="242" w:lineRule="auto"/>
      <w:ind w:left="20" w:right="18"/>
      <w:jc w:val="center"/>
      <w:rPr>
        <w:rFonts w:ascii="Calibri"/>
        <w:color w:val="0070C0"/>
        <w:spacing w:val="-3"/>
        <w:w w:val="105"/>
      </w:rPr>
    </w:pPr>
    <w:r>
      <w:rPr>
        <w:rFonts w:ascii="Calibri"/>
        <w:color w:val="0070C0"/>
        <w:spacing w:val="-3"/>
        <w:w w:val="105"/>
      </w:rPr>
      <w:t>1400 Crystal Drive</w:t>
    </w:r>
    <w:r w:rsidR="00F57A26" w:rsidRPr="00EE6B9B">
      <w:rPr>
        <w:rFonts w:ascii="Calibri"/>
        <w:color w:val="0070C0"/>
        <w:spacing w:val="-3"/>
        <w:w w:val="105"/>
      </w:rPr>
      <w:t>,</w:t>
    </w:r>
    <w:r w:rsidR="00F57A26" w:rsidRPr="00EE6B9B">
      <w:rPr>
        <w:rFonts w:ascii="Calibri"/>
        <w:color w:val="0070C0"/>
        <w:spacing w:val="-14"/>
        <w:w w:val="105"/>
      </w:rPr>
      <w:t xml:space="preserve"> </w:t>
    </w:r>
    <w:r w:rsidR="00F57A26" w:rsidRPr="00EE6B9B">
      <w:rPr>
        <w:rFonts w:ascii="Calibri"/>
        <w:color w:val="0070C0"/>
        <w:w w:val="105"/>
      </w:rPr>
      <w:t>Suite</w:t>
    </w:r>
    <w:r w:rsidR="00F57A26" w:rsidRPr="00EE6B9B">
      <w:rPr>
        <w:rFonts w:ascii="Calibri"/>
        <w:color w:val="0070C0"/>
        <w:spacing w:val="-15"/>
        <w:w w:val="105"/>
      </w:rPr>
      <w:t xml:space="preserve"> </w:t>
    </w:r>
    <w:r>
      <w:rPr>
        <w:rFonts w:ascii="Calibri"/>
        <w:color w:val="0070C0"/>
        <w:spacing w:val="-15"/>
        <w:w w:val="105"/>
      </w:rPr>
      <w:t>46</w:t>
    </w:r>
    <w:r w:rsidR="00F57A26" w:rsidRPr="00EE6B9B">
      <w:rPr>
        <w:rFonts w:ascii="Calibri"/>
        <w:color w:val="0070C0"/>
        <w:w w:val="105"/>
      </w:rPr>
      <w:t>0</w:t>
    </w:r>
    <w:r w:rsidR="00F57A26" w:rsidRPr="00EE6B9B">
      <w:rPr>
        <w:rFonts w:ascii="Calibri"/>
        <w:color w:val="0070C0"/>
        <w:spacing w:val="-14"/>
        <w:w w:val="105"/>
      </w:rPr>
      <w:t xml:space="preserve"> </w:t>
    </w:r>
    <w:r w:rsidR="00F57A26" w:rsidRPr="00EE6B9B">
      <w:rPr>
        <w:rFonts w:ascii="Calibri"/>
        <w:color w:val="0070C0"/>
        <w:w w:val="105"/>
      </w:rPr>
      <w:t>-</w:t>
    </w:r>
    <w:r w:rsidR="00F57A26" w:rsidRPr="00EE6B9B">
      <w:rPr>
        <w:rFonts w:ascii="Calibri"/>
        <w:color w:val="0070C0"/>
        <w:spacing w:val="-15"/>
        <w:w w:val="105"/>
      </w:rPr>
      <w:t xml:space="preserve"> </w:t>
    </w:r>
    <w:r w:rsidR="00F57A26" w:rsidRPr="00EE6B9B">
      <w:rPr>
        <w:rFonts w:ascii="Calibri"/>
        <w:color w:val="0070C0"/>
        <w:spacing w:val="-3"/>
        <w:w w:val="105"/>
      </w:rPr>
      <w:t>Arlington,</w:t>
    </w:r>
    <w:r w:rsidR="00F57A26" w:rsidRPr="00EE6B9B">
      <w:rPr>
        <w:rFonts w:ascii="Calibri"/>
        <w:color w:val="0070C0"/>
        <w:spacing w:val="-14"/>
        <w:w w:val="105"/>
      </w:rPr>
      <w:t xml:space="preserve"> </w:t>
    </w:r>
    <w:r w:rsidR="00F57A26" w:rsidRPr="00EE6B9B">
      <w:rPr>
        <w:rFonts w:ascii="Calibri"/>
        <w:color w:val="0070C0"/>
        <w:w w:val="105"/>
      </w:rPr>
      <w:t>Va.</w:t>
    </w:r>
    <w:r w:rsidR="00F57A26" w:rsidRPr="00EE6B9B">
      <w:rPr>
        <w:rFonts w:ascii="Calibri"/>
        <w:color w:val="0070C0"/>
        <w:spacing w:val="-14"/>
        <w:w w:val="105"/>
      </w:rPr>
      <w:t xml:space="preserve"> </w:t>
    </w:r>
    <w:r w:rsidR="00F57A26" w:rsidRPr="00EE6B9B">
      <w:rPr>
        <w:rFonts w:ascii="Calibri"/>
        <w:color w:val="0070C0"/>
        <w:spacing w:val="-3"/>
        <w:w w:val="105"/>
      </w:rPr>
      <w:t>22202</w:t>
    </w:r>
  </w:p>
  <w:p w14:paraId="03568836" w14:textId="446C7C74" w:rsidR="00F57A26" w:rsidRPr="00EE6B9B" w:rsidRDefault="00F57A26" w:rsidP="00EE6B9B">
    <w:pPr>
      <w:spacing w:line="242" w:lineRule="auto"/>
      <w:ind w:left="20" w:right="18"/>
      <w:jc w:val="center"/>
      <w:rPr>
        <w:rFonts w:ascii="Calibri"/>
        <w:color w:val="0070C0"/>
        <w:spacing w:val="-3"/>
        <w:w w:val="115"/>
      </w:rPr>
    </w:pPr>
    <w:r w:rsidRPr="00EE6B9B">
      <w:rPr>
        <w:rFonts w:ascii="Calibri"/>
        <w:color w:val="0070C0"/>
        <w:spacing w:val="-3"/>
        <w:w w:val="115"/>
      </w:rPr>
      <w:t xml:space="preserve">202-372-0107 </w:t>
    </w:r>
    <w:r w:rsidRPr="00EE6B9B">
      <w:rPr>
        <w:rFonts w:ascii="Calibri"/>
        <w:color w:val="0070C0"/>
        <w:w w:val="135"/>
      </w:rPr>
      <w:t>-</w:t>
    </w:r>
    <w:r w:rsidRPr="00EE6B9B">
      <w:rPr>
        <w:rFonts w:ascii="Calibri"/>
        <w:color w:val="0070C0"/>
        <w:spacing w:val="-56"/>
        <w:w w:val="135"/>
      </w:rPr>
      <w:t xml:space="preserve"> </w:t>
    </w:r>
    <w:r w:rsidRPr="00EE6B9B">
      <w:rPr>
        <w:rFonts w:ascii="Calibri"/>
        <w:color w:val="0070C0"/>
        <w:spacing w:val="-3"/>
        <w:w w:val="115"/>
      </w:rPr>
      <w:t>aahomecare.org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C941" w14:textId="77777777" w:rsidR="000B7644" w:rsidRDefault="000B7644">
      <w:r>
        <w:separator/>
      </w:r>
    </w:p>
    <w:p w14:paraId="7666A6A4" w14:textId="77777777" w:rsidR="000B7644" w:rsidRDefault="000B7644"/>
  </w:footnote>
  <w:footnote w:type="continuationSeparator" w:id="0">
    <w:p w14:paraId="21DB493C" w14:textId="77777777" w:rsidR="000B7644" w:rsidRDefault="000B7644">
      <w:r>
        <w:continuationSeparator/>
      </w:r>
    </w:p>
    <w:p w14:paraId="7495452E" w14:textId="77777777" w:rsidR="000B7644" w:rsidRDefault="000B76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64FE" w14:textId="41AD4854" w:rsidR="007B2E3A" w:rsidRDefault="00602E34" w:rsidP="007E04D6">
    <w:pPr>
      <w:pStyle w:val="Header"/>
      <w:spacing w:after="240"/>
    </w:pPr>
    <w:r>
      <w:t xml:space="preserve">Page </w:t>
    </w:r>
    <w:r>
      <w:rPr>
        <w:rStyle w:val="PageNumber"/>
      </w:rPr>
      <w:fldChar w:fldCharType="begin"/>
    </w:r>
    <w:r>
      <w:rPr>
        <w:rStyle w:val="PageNumber"/>
      </w:rPr>
      <w:instrText xml:space="preserve"> PAGE </w:instrText>
    </w:r>
    <w:r>
      <w:rPr>
        <w:rStyle w:val="PageNumber"/>
      </w:rPr>
      <w:fldChar w:fldCharType="separate"/>
    </w:r>
    <w:r w:rsidR="005256A4">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5" w:type="dxa"/>
      <w:tblBorders>
        <w:insideH w:val="single" w:sz="4" w:space="0" w:color="auto"/>
      </w:tblBorders>
      <w:tblLayout w:type="fixed"/>
      <w:tblCellMar>
        <w:left w:w="0" w:type="dxa"/>
        <w:right w:w="115" w:type="dxa"/>
      </w:tblCellMar>
      <w:tblLook w:val="0000" w:firstRow="0" w:lastRow="0" w:firstColumn="0" w:lastColumn="0" w:noHBand="0" w:noVBand="0"/>
    </w:tblPr>
    <w:tblGrid>
      <w:gridCol w:w="6784"/>
      <w:gridCol w:w="2971"/>
    </w:tblGrid>
    <w:tr w:rsidR="008C496C" w14:paraId="215341D0" w14:textId="77777777" w:rsidTr="00350649">
      <w:trPr>
        <w:trHeight w:val="888"/>
      </w:trPr>
      <w:tc>
        <w:tcPr>
          <w:tcW w:w="9755" w:type="dxa"/>
          <w:gridSpan w:val="2"/>
          <w:tcBorders>
            <w:top w:val="nil"/>
            <w:bottom w:val="nil"/>
          </w:tcBorders>
          <w:vAlign w:val="bottom"/>
        </w:tcPr>
        <w:p w14:paraId="1BDDA6C3" w14:textId="0B494276" w:rsidR="007B2E3A" w:rsidRDefault="0096483A" w:rsidP="00646379">
          <w:pPr>
            <w:pStyle w:val="Logo"/>
          </w:pPr>
          <w:r>
            <w:rPr>
              <w:noProof/>
            </w:rPr>
            <w:drawing>
              <wp:inline distT="0" distB="0" distL="0" distR="0" wp14:anchorId="55EA9453" wp14:editId="732054F9">
                <wp:extent cx="3778228" cy="59055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H_Logo_CMYK_Print.jpg"/>
                        <pic:cNvPicPr/>
                      </pic:nvPicPr>
                      <pic:blipFill>
                        <a:blip r:embed="rId1">
                          <a:extLst>
                            <a:ext uri="{28A0092B-C50C-407E-A947-70E740481C1C}">
                              <a14:useLocalDpi xmlns:a14="http://schemas.microsoft.com/office/drawing/2010/main" val="0"/>
                            </a:ext>
                          </a:extLst>
                        </a:blip>
                        <a:stretch>
                          <a:fillRect/>
                        </a:stretch>
                      </pic:blipFill>
                      <pic:spPr>
                        <a:xfrm>
                          <a:off x="0" y="0"/>
                          <a:ext cx="4297578" cy="671726"/>
                        </a:xfrm>
                        <a:prstGeom prst="rect">
                          <a:avLst/>
                        </a:prstGeom>
                      </pic:spPr>
                    </pic:pic>
                  </a:graphicData>
                </a:graphic>
              </wp:inline>
            </w:drawing>
          </w:r>
        </w:p>
      </w:tc>
    </w:tr>
    <w:tr w:rsidR="008C496C" w14:paraId="12966115" w14:textId="77777777" w:rsidTr="00350649">
      <w:trPr>
        <w:trHeight w:val="85"/>
      </w:trPr>
      <w:tc>
        <w:tcPr>
          <w:tcW w:w="6784" w:type="dxa"/>
          <w:tcBorders>
            <w:top w:val="nil"/>
            <w:bottom w:val="nil"/>
          </w:tcBorders>
          <w:vAlign w:val="bottom"/>
        </w:tcPr>
        <w:p w14:paraId="523C90A3" w14:textId="2A36A831" w:rsidR="007B2E3A" w:rsidRDefault="007B2E3A" w:rsidP="00744F0D">
          <w:pPr>
            <w:pStyle w:val="AuthorInfo"/>
          </w:pPr>
        </w:p>
      </w:tc>
      <w:tc>
        <w:tcPr>
          <w:tcW w:w="2971" w:type="dxa"/>
          <w:tcBorders>
            <w:top w:val="nil"/>
            <w:bottom w:val="nil"/>
          </w:tcBorders>
          <w:vAlign w:val="bottom"/>
        </w:tcPr>
        <w:p w14:paraId="3868411A" w14:textId="3DFFC631" w:rsidR="007B2E3A" w:rsidRDefault="007B2E3A" w:rsidP="00744F0D">
          <w:bookmarkStart w:id="5" w:name="AddressLogo"/>
          <w:bookmarkEnd w:id="5"/>
        </w:p>
      </w:tc>
    </w:tr>
  </w:tbl>
  <w:p w14:paraId="2E1725EA" w14:textId="503842D4" w:rsidR="007B2E3A" w:rsidRDefault="007B2E3A" w:rsidP="00964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C6AE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6296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12C9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102A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9EEF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204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06B0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3ADC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42CE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7CD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F2958"/>
    <w:multiLevelType w:val="hybridMultilevel"/>
    <w:tmpl w:val="A13C100A"/>
    <w:lvl w:ilvl="0" w:tplc="AD7024C8">
      <w:start w:val="1"/>
      <w:numFmt w:val="bullet"/>
      <w:pStyle w:val="CHBullet"/>
      <w:lvlText w:val=""/>
      <w:lvlJc w:val="left"/>
      <w:pPr>
        <w:tabs>
          <w:tab w:val="num" w:pos="720"/>
        </w:tabs>
        <w:ind w:left="720" w:hanging="360"/>
      </w:pPr>
      <w:rPr>
        <w:rFonts w:ascii="Symbol" w:hAnsi="Symbol" w:hint="default"/>
      </w:rPr>
    </w:lvl>
    <w:lvl w:ilvl="1" w:tplc="7B8C41E2" w:tentative="1">
      <w:start w:val="1"/>
      <w:numFmt w:val="bullet"/>
      <w:lvlText w:val="o"/>
      <w:lvlJc w:val="left"/>
      <w:pPr>
        <w:tabs>
          <w:tab w:val="num" w:pos="1440"/>
        </w:tabs>
        <w:ind w:left="1440" w:hanging="360"/>
      </w:pPr>
      <w:rPr>
        <w:rFonts w:ascii="Courier New" w:hAnsi="Courier New" w:hint="default"/>
      </w:rPr>
    </w:lvl>
    <w:lvl w:ilvl="2" w:tplc="F63E696E" w:tentative="1">
      <w:start w:val="1"/>
      <w:numFmt w:val="bullet"/>
      <w:lvlText w:val=""/>
      <w:lvlJc w:val="left"/>
      <w:pPr>
        <w:tabs>
          <w:tab w:val="num" w:pos="2160"/>
        </w:tabs>
        <w:ind w:left="2160" w:hanging="360"/>
      </w:pPr>
      <w:rPr>
        <w:rFonts w:ascii="Wingdings" w:hAnsi="Wingdings" w:hint="default"/>
      </w:rPr>
    </w:lvl>
    <w:lvl w:ilvl="3" w:tplc="40240A6C" w:tentative="1">
      <w:start w:val="1"/>
      <w:numFmt w:val="bullet"/>
      <w:lvlText w:val=""/>
      <w:lvlJc w:val="left"/>
      <w:pPr>
        <w:tabs>
          <w:tab w:val="num" w:pos="2880"/>
        </w:tabs>
        <w:ind w:left="2880" w:hanging="360"/>
      </w:pPr>
      <w:rPr>
        <w:rFonts w:ascii="Symbol" w:hAnsi="Symbol" w:hint="default"/>
      </w:rPr>
    </w:lvl>
    <w:lvl w:ilvl="4" w:tplc="4D620A50" w:tentative="1">
      <w:start w:val="1"/>
      <w:numFmt w:val="bullet"/>
      <w:lvlText w:val="o"/>
      <w:lvlJc w:val="left"/>
      <w:pPr>
        <w:tabs>
          <w:tab w:val="num" w:pos="3600"/>
        </w:tabs>
        <w:ind w:left="3600" w:hanging="360"/>
      </w:pPr>
      <w:rPr>
        <w:rFonts w:ascii="Courier New" w:hAnsi="Courier New" w:hint="default"/>
      </w:rPr>
    </w:lvl>
    <w:lvl w:ilvl="5" w:tplc="DD6E5E7C" w:tentative="1">
      <w:start w:val="1"/>
      <w:numFmt w:val="bullet"/>
      <w:lvlText w:val=""/>
      <w:lvlJc w:val="left"/>
      <w:pPr>
        <w:tabs>
          <w:tab w:val="num" w:pos="4320"/>
        </w:tabs>
        <w:ind w:left="4320" w:hanging="360"/>
      </w:pPr>
      <w:rPr>
        <w:rFonts w:ascii="Wingdings" w:hAnsi="Wingdings" w:hint="default"/>
      </w:rPr>
    </w:lvl>
    <w:lvl w:ilvl="6" w:tplc="2C784B6E" w:tentative="1">
      <w:start w:val="1"/>
      <w:numFmt w:val="bullet"/>
      <w:lvlText w:val=""/>
      <w:lvlJc w:val="left"/>
      <w:pPr>
        <w:tabs>
          <w:tab w:val="num" w:pos="5040"/>
        </w:tabs>
        <w:ind w:left="5040" w:hanging="360"/>
      </w:pPr>
      <w:rPr>
        <w:rFonts w:ascii="Symbol" w:hAnsi="Symbol" w:hint="default"/>
      </w:rPr>
    </w:lvl>
    <w:lvl w:ilvl="7" w:tplc="14788CF4" w:tentative="1">
      <w:start w:val="1"/>
      <w:numFmt w:val="bullet"/>
      <w:lvlText w:val="o"/>
      <w:lvlJc w:val="left"/>
      <w:pPr>
        <w:tabs>
          <w:tab w:val="num" w:pos="5760"/>
        </w:tabs>
        <w:ind w:left="5760" w:hanging="360"/>
      </w:pPr>
      <w:rPr>
        <w:rFonts w:ascii="Courier New" w:hAnsi="Courier New" w:hint="default"/>
      </w:rPr>
    </w:lvl>
    <w:lvl w:ilvl="8" w:tplc="D2FA72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72B82"/>
    <w:multiLevelType w:val="hybridMultilevel"/>
    <w:tmpl w:val="B2D07410"/>
    <w:lvl w:ilvl="0" w:tplc="9FEED82E">
      <w:start w:val="1"/>
      <w:numFmt w:val="decimal"/>
      <w:lvlText w:val="%1."/>
      <w:lvlJc w:val="left"/>
      <w:pPr>
        <w:ind w:left="720" w:hanging="360"/>
      </w:pPr>
    </w:lvl>
    <w:lvl w:ilvl="1" w:tplc="E9A05822" w:tentative="1">
      <w:start w:val="1"/>
      <w:numFmt w:val="lowerLetter"/>
      <w:lvlText w:val="%2."/>
      <w:lvlJc w:val="left"/>
      <w:pPr>
        <w:ind w:left="1440" w:hanging="360"/>
      </w:pPr>
    </w:lvl>
    <w:lvl w:ilvl="2" w:tplc="9F504986" w:tentative="1">
      <w:start w:val="1"/>
      <w:numFmt w:val="lowerRoman"/>
      <w:lvlText w:val="%3."/>
      <w:lvlJc w:val="right"/>
      <w:pPr>
        <w:ind w:left="2160" w:hanging="180"/>
      </w:pPr>
    </w:lvl>
    <w:lvl w:ilvl="3" w:tplc="1DCA46B0" w:tentative="1">
      <w:start w:val="1"/>
      <w:numFmt w:val="decimal"/>
      <w:lvlText w:val="%4."/>
      <w:lvlJc w:val="left"/>
      <w:pPr>
        <w:ind w:left="2880" w:hanging="360"/>
      </w:pPr>
    </w:lvl>
    <w:lvl w:ilvl="4" w:tplc="2F0663F2" w:tentative="1">
      <w:start w:val="1"/>
      <w:numFmt w:val="lowerLetter"/>
      <w:lvlText w:val="%5."/>
      <w:lvlJc w:val="left"/>
      <w:pPr>
        <w:ind w:left="3600" w:hanging="360"/>
      </w:pPr>
    </w:lvl>
    <w:lvl w:ilvl="5" w:tplc="D10C5A54" w:tentative="1">
      <w:start w:val="1"/>
      <w:numFmt w:val="lowerRoman"/>
      <w:lvlText w:val="%6."/>
      <w:lvlJc w:val="right"/>
      <w:pPr>
        <w:ind w:left="4320" w:hanging="180"/>
      </w:pPr>
    </w:lvl>
    <w:lvl w:ilvl="6" w:tplc="E060511A" w:tentative="1">
      <w:start w:val="1"/>
      <w:numFmt w:val="decimal"/>
      <w:lvlText w:val="%7."/>
      <w:lvlJc w:val="left"/>
      <w:pPr>
        <w:ind w:left="5040" w:hanging="360"/>
      </w:pPr>
    </w:lvl>
    <w:lvl w:ilvl="7" w:tplc="D556C99A" w:tentative="1">
      <w:start w:val="1"/>
      <w:numFmt w:val="lowerLetter"/>
      <w:lvlText w:val="%8."/>
      <w:lvlJc w:val="left"/>
      <w:pPr>
        <w:ind w:left="5760" w:hanging="360"/>
      </w:pPr>
    </w:lvl>
    <w:lvl w:ilvl="8" w:tplc="C3CCE368" w:tentative="1">
      <w:start w:val="1"/>
      <w:numFmt w:val="lowerRoman"/>
      <w:lvlText w:val="%9."/>
      <w:lvlJc w:val="right"/>
      <w:pPr>
        <w:ind w:left="6480" w:hanging="180"/>
      </w:pPr>
    </w:lvl>
  </w:abstractNum>
  <w:abstractNum w:abstractNumId="12" w15:restartNumberingAfterBreak="0">
    <w:nsid w:val="53E25644"/>
    <w:multiLevelType w:val="hybridMultilevel"/>
    <w:tmpl w:val="62EED988"/>
    <w:lvl w:ilvl="0" w:tplc="34B4508C">
      <w:start w:val="1"/>
      <w:numFmt w:val="decimal"/>
      <w:pStyle w:val="CHListNumber"/>
      <w:lvlText w:val="%1."/>
      <w:lvlJc w:val="left"/>
      <w:pPr>
        <w:tabs>
          <w:tab w:val="num" w:pos="1440"/>
        </w:tabs>
        <w:ind w:left="1440" w:hanging="360"/>
      </w:pPr>
      <w:rPr>
        <w:rFonts w:hint="default"/>
      </w:rPr>
    </w:lvl>
    <w:lvl w:ilvl="1" w:tplc="8D3CDF7A" w:tentative="1">
      <w:start w:val="1"/>
      <w:numFmt w:val="lowerLetter"/>
      <w:lvlText w:val="%2."/>
      <w:lvlJc w:val="left"/>
      <w:pPr>
        <w:tabs>
          <w:tab w:val="num" w:pos="2160"/>
        </w:tabs>
        <w:ind w:left="2160" w:hanging="360"/>
      </w:pPr>
    </w:lvl>
    <w:lvl w:ilvl="2" w:tplc="CF849D20" w:tentative="1">
      <w:start w:val="1"/>
      <w:numFmt w:val="lowerRoman"/>
      <w:lvlText w:val="%3."/>
      <w:lvlJc w:val="right"/>
      <w:pPr>
        <w:tabs>
          <w:tab w:val="num" w:pos="2880"/>
        </w:tabs>
        <w:ind w:left="2880" w:hanging="180"/>
      </w:pPr>
    </w:lvl>
    <w:lvl w:ilvl="3" w:tplc="44E21D76" w:tentative="1">
      <w:start w:val="1"/>
      <w:numFmt w:val="decimal"/>
      <w:lvlText w:val="%4."/>
      <w:lvlJc w:val="left"/>
      <w:pPr>
        <w:tabs>
          <w:tab w:val="num" w:pos="3600"/>
        </w:tabs>
        <w:ind w:left="3600" w:hanging="360"/>
      </w:pPr>
    </w:lvl>
    <w:lvl w:ilvl="4" w:tplc="9526648C" w:tentative="1">
      <w:start w:val="1"/>
      <w:numFmt w:val="lowerLetter"/>
      <w:lvlText w:val="%5."/>
      <w:lvlJc w:val="left"/>
      <w:pPr>
        <w:tabs>
          <w:tab w:val="num" w:pos="4320"/>
        </w:tabs>
        <w:ind w:left="4320" w:hanging="360"/>
      </w:pPr>
    </w:lvl>
    <w:lvl w:ilvl="5" w:tplc="AFE8C4BE" w:tentative="1">
      <w:start w:val="1"/>
      <w:numFmt w:val="lowerRoman"/>
      <w:lvlText w:val="%6."/>
      <w:lvlJc w:val="right"/>
      <w:pPr>
        <w:tabs>
          <w:tab w:val="num" w:pos="5040"/>
        </w:tabs>
        <w:ind w:left="5040" w:hanging="180"/>
      </w:pPr>
    </w:lvl>
    <w:lvl w:ilvl="6" w:tplc="3EE42BA4" w:tentative="1">
      <w:start w:val="1"/>
      <w:numFmt w:val="decimal"/>
      <w:lvlText w:val="%7."/>
      <w:lvlJc w:val="left"/>
      <w:pPr>
        <w:tabs>
          <w:tab w:val="num" w:pos="5760"/>
        </w:tabs>
        <w:ind w:left="5760" w:hanging="360"/>
      </w:pPr>
    </w:lvl>
    <w:lvl w:ilvl="7" w:tplc="ADCE5B90" w:tentative="1">
      <w:start w:val="1"/>
      <w:numFmt w:val="lowerLetter"/>
      <w:lvlText w:val="%8."/>
      <w:lvlJc w:val="left"/>
      <w:pPr>
        <w:tabs>
          <w:tab w:val="num" w:pos="6480"/>
        </w:tabs>
        <w:ind w:left="6480" w:hanging="360"/>
      </w:pPr>
    </w:lvl>
    <w:lvl w:ilvl="8" w:tplc="0C72D198" w:tentative="1">
      <w:start w:val="1"/>
      <w:numFmt w:val="lowerRoman"/>
      <w:lvlText w:val="%9."/>
      <w:lvlJc w:val="right"/>
      <w:pPr>
        <w:tabs>
          <w:tab w:val="num" w:pos="7200"/>
        </w:tabs>
        <w:ind w:left="7200" w:hanging="180"/>
      </w:pPr>
    </w:lvl>
  </w:abstractNum>
  <w:abstractNum w:abstractNumId="13" w15:restartNumberingAfterBreak="0">
    <w:nsid w:val="55AF59A1"/>
    <w:multiLevelType w:val="hybridMultilevel"/>
    <w:tmpl w:val="9D9A9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1A105A"/>
    <w:multiLevelType w:val="hybridMultilevel"/>
    <w:tmpl w:val="8D325966"/>
    <w:lvl w:ilvl="0" w:tplc="34B44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E5763C"/>
    <w:multiLevelType w:val="hybridMultilevel"/>
    <w:tmpl w:val="2A72C2F6"/>
    <w:lvl w:ilvl="0" w:tplc="0B565EE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F87052"/>
    <w:multiLevelType w:val="hybridMultilevel"/>
    <w:tmpl w:val="E962F8C8"/>
    <w:lvl w:ilvl="0" w:tplc="6C1CD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930492">
    <w:abstractNumId w:val="9"/>
  </w:num>
  <w:num w:numId="2" w16cid:durableId="1755204909">
    <w:abstractNumId w:val="7"/>
  </w:num>
  <w:num w:numId="3" w16cid:durableId="664017888">
    <w:abstractNumId w:val="6"/>
  </w:num>
  <w:num w:numId="4" w16cid:durableId="989868179">
    <w:abstractNumId w:val="5"/>
  </w:num>
  <w:num w:numId="5" w16cid:durableId="21322212">
    <w:abstractNumId w:val="4"/>
  </w:num>
  <w:num w:numId="6" w16cid:durableId="47000970">
    <w:abstractNumId w:val="8"/>
  </w:num>
  <w:num w:numId="7" w16cid:durableId="1762993438">
    <w:abstractNumId w:val="3"/>
  </w:num>
  <w:num w:numId="8" w16cid:durableId="2005277878">
    <w:abstractNumId w:val="2"/>
  </w:num>
  <w:num w:numId="9" w16cid:durableId="950405583">
    <w:abstractNumId w:val="1"/>
  </w:num>
  <w:num w:numId="10" w16cid:durableId="1346397087">
    <w:abstractNumId w:val="0"/>
  </w:num>
  <w:num w:numId="11" w16cid:durableId="175967642">
    <w:abstractNumId w:val="10"/>
  </w:num>
  <w:num w:numId="12" w16cid:durableId="26879631">
    <w:abstractNumId w:val="12"/>
  </w:num>
  <w:num w:numId="13" w16cid:durableId="1237714232">
    <w:abstractNumId w:val="11"/>
  </w:num>
  <w:num w:numId="14" w16cid:durableId="190388147">
    <w:abstractNumId w:val="15"/>
  </w:num>
  <w:num w:numId="15" w16cid:durableId="777261705">
    <w:abstractNumId w:val="13"/>
  </w:num>
  <w:num w:numId="16" w16cid:durableId="2112508003">
    <w:abstractNumId w:val="16"/>
  </w:num>
  <w:num w:numId="17" w16cid:durableId="1192650189">
    <w:abstractNumId w:val="13"/>
  </w:num>
  <w:num w:numId="18" w16cid:durableId="19265265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B9"/>
    <w:rsid w:val="00000A08"/>
    <w:rsid w:val="00002A18"/>
    <w:rsid w:val="0000568D"/>
    <w:rsid w:val="000204A3"/>
    <w:rsid w:val="00022612"/>
    <w:rsid w:val="00031AE7"/>
    <w:rsid w:val="00036189"/>
    <w:rsid w:val="00042B6B"/>
    <w:rsid w:val="000458CB"/>
    <w:rsid w:val="00047D5A"/>
    <w:rsid w:val="00052E72"/>
    <w:rsid w:val="000537F1"/>
    <w:rsid w:val="00053978"/>
    <w:rsid w:val="0006003B"/>
    <w:rsid w:val="00065DBD"/>
    <w:rsid w:val="00067483"/>
    <w:rsid w:val="00070D5B"/>
    <w:rsid w:val="000722FE"/>
    <w:rsid w:val="0007296E"/>
    <w:rsid w:val="00072986"/>
    <w:rsid w:val="00072DA9"/>
    <w:rsid w:val="000814C6"/>
    <w:rsid w:val="00084B25"/>
    <w:rsid w:val="0008586E"/>
    <w:rsid w:val="00087A6C"/>
    <w:rsid w:val="000A42D7"/>
    <w:rsid w:val="000B11C6"/>
    <w:rsid w:val="000B7644"/>
    <w:rsid w:val="000E2F05"/>
    <w:rsid w:val="000E7282"/>
    <w:rsid w:val="000F30B5"/>
    <w:rsid w:val="000F570C"/>
    <w:rsid w:val="000F729D"/>
    <w:rsid w:val="00103AE8"/>
    <w:rsid w:val="00107C4D"/>
    <w:rsid w:val="00114C40"/>
    <w:rsid w:val="00120F09"/>
    <w:rsid w:val="001336F8"/>
    <w:rsid w:val="001377FB"/>
    <w:rsid w:val="00140E91"/>
    <w:rsid w:val="00144035"/>
    <w:rsid w:val="00144B8A"/>
    <w:rsid w:val="00146883"/>
    <w:rsid w:val="0015641E"/>
    <w:rsid w:val="00161609"/>
    <w:rsid w:val="00163530"/>
    <w:rsid w:val="0016398B"/>
    <w:rsid w:val="00164696"/>
    <w:rsid w:val="001673EE"/>
    <w:rsid w:val="00172514"/>
    <w:rsid w:val="00175B4C"/>
    <w:rsid w:val="00180585"/>
    <w:rsid w:val="00183CC6"/>
    <w:rsid w:val="0018593D"/>
    <w:rsid w:val="0019283B"/>
    <w:rsid w:val="001A7176"/>
    <w:rsid w:val="001B4AA9"/>
    <w:rsid w:val="001C2B4B"/>
    <w:rsid w:val="001E073C"/>
    <w:rsid w:val="001E5EFB"/>
    <w:rsid w:val="001F34EA"/>
    <w:rsid w:val="001F46C6"/>
    <w:rsid w:val="00200868"/>
    <w:rsid w:val="00203844"/>
    <w:rsid w:val="00203DEE"/>
    <w:rsid w:val="00215C35"/>
    <w:rsid w:val="00220068"/>
    <w:rsid w:val="00221781"/>
    <w:rsid w:val="00235029"/>
    <w:rsid w:val="00245498"/>
    <w:rsid w:val="00245C40"/>
    <w:rsid w:val="00274B29"/>
    <w:rsid w:val="0027669C"/>
    <w:rsid w:val="00281D0C"/>
    <w:rsid w:val="00283368"/>
    <w:rsid w:val="00286934"/>
    <w:rsid w:val="00287732"/>
    <w:rsid w:val="002A68F5"/>
    <w:rsid w:val="002B19F2"/>
    <w:rsid w:val="002B3FC4"/>
    <w:rsid w:val="002B60C2"/>
    <w:rsid w:val="002D4B85"/>
    <w:rsid w:val="002E04A3"/>
    <w:rsid w:val="002E1B87"/>
    <w:rsid w:val="00301A99"/>
    <w:rsid w:val="00303CF1"/>
    <w:rsid w:val="003060BC"/>
    <w:rsid w:val="00312973"/>
    <w:rsid w:val="00312A06"/>
    <w:rsid w:val="003149B0"/>
    <w:rsid w:val="003170F2"/>
    <w:rsid w:val="0032415B"/>
    <w:rsid w:val="00326B99"/>
    <w:rsid w:val="0033039E"/>
    <w:rsid w:val="00340BE1"/>
    <w:rsid w:val="00350649"/>
    <w:rsid w:val="00350E3B"/>
    <w:rsid w:val="0035139C"/>
    <w:rsid w:val="00354A88"/>
    <w:rsid w:val="00355CFA"/>
    <w:rsid w:val="00362DE3"/>
    <w:rsid w:val="003774E4"/>
    <w:rsid w:val="00382A8D"/>
    <w:rsid w:val="00385687"/>
    <w:rsid w:val="00394760"/>
    <w:rsid w:val="003A2458"/>
    <w:rsid w:val="003A2DF9"/>
    <w:rsid w:val="003A32DA"/>
    <w:rsid w:val="003A511A"/>
    <w:rsid w:val="003B32C2"/>
    <w:rsid w:val="003B3F6D"/>
    <w:rsid w:val="003C4696"/>
    <w:rsid w:val="003C5131"/>
    <w:rsid w:val="003C51D1"/>
    <w:rsid w:val="003D1B8B"/>
    <w:rsid w:val="003D27AF"/>
    <w:rsid w:val="003D48AD"/>
    <w:rsid w:val="003D6E91"/>
    <w:rsid w:val="003E469C"/>
    <w:rsid w:val="003E55F0"/>
    <w:rsid w:val="003F0FC2"/>
    <w:rsid w:val="004113C7"/>
    <w:rsid w:val="004202ED"/>
    <w:rsid w:val="00427E23"/>
    <w:rsid w:val="00430808"/>
    <w:rsid w:val="00441C47"/>
    <w:rsid w:val="00443E75"/>
    <w:rsid w:val="00453109"/>
    <w:rsid w:val="00466694"/>
    <w:rsid w:val="00467D29"/>
    <w:rsid w:val="00470EDF"/>
    <w:rsid w:val="00474877"/>
    <w:rsid w:val="00477B80"/>
    <w:rsid w:val="004816A6"/>
    <w:rsid w:val="00490DBA"/>
    <w:rsid w:val="00491152"/>
    <w:rsid w:val="004929E5"/>
    <w:rsid w:val="00497E2F"/>
    <w:rsid w:val="004B0EFB"/>
    <w:rsid w:val="004C0A0C"/>
    <w:rsid w:val="004C0C81"/>
    <w:rsid w:val="004D3FBB"/>
    <w:rsid w:val="004E6CFC"/>
    <w:rsid w:val="00500BF8"/>
    <w:rsid w:val="00501014"/>
    <w:rsid w:val="00501BEF"/>
    <w:rsid w:val="005033B0"/>
    <w:rsid w:val="0050609B"/>
    <w:rsid w:val="005168B0"/>
    <w:rsid w:val="00520317"/>
    <w:rsid w:val="005218D3"/>
    <w:rsid w:val="005222C3"/>
    <w:rsid w:val="00522B9F"/>
    <w:rsid w:val="005256A4"/>
    <w:rsid w:val="005257EF"/>
    <w:rsid w:val="00525A71"/>
    <w:rsid w:val="00537467"/>
    <w:rsid w:val="005427C7"/>
    <w:rsid w:val="0054796D"/>
    <w:rsid w:val="005522C6"/>
    <w:rsid w:val="00555440"/>
    <w:rsid w:val="00557001"/>
    <w:rsid w:val="005579C6"/>
    <w:rsid w:val="00562094"/>
    <w:rsid w:val="005645E3"/>
    <w:rsid w:val="00564704"/>
    <w:rsid w:val="005657C4"/>
    <w:rsid w:val="00565A01"/>
    <w:rsid w:val="0057110B"/>
    <w:rsid w:val="005803EF"/>
    <w:rsid w:val="005829F5"/>
    <w:rsid w:val="00587EAD"/>
    <w:rsid w:val="0059199D"/>
    <w:rsid w:val="005A5148"/>
    <w:rsid w:val="005B02A1"/>
    <w:rsid w:val="005B2823"/>
    <w:rsid w:val="005B319B"/>
    <w:rsid w:val="005B4931"/>
    <w:rsid w:val="005C3173"/>
    <w:rsid w:val="005C31C6"/>
    <w:rsid w:val="005C45D8"/>
    <w:rsid w:val="005C46A9"/>
    <w:rsid w:val="005C73A4"/>
    <w:rsid w:val="005D6C54"/>
    <w:rsid w:val="005F58BD"/>
    <w:rsid w:val="00602E34"/>
    <w:rsid w:val="006077D8"/>
    <w:rsid w:val="00610DBD"/>
    <w:rsid w:val="00613280"/>
    <w:rsid w:val="00613293"/>
    <w:rsid w:val="006167F6"/>
    <w:rsid w:val="00621BF5"/>
    <w:rsid w:val="00627CC9"/>
    <w:rsid w:val="00630CEE"/>
    <w:rsid w:val="00641180"/>
    <w:rsid w:val="00643968"/>
    <w:rsid w:val="00644950"/>
    <w:rsid w:val="00646379"/>
    <w:rsid w:val="00650AD4"/>
    <w:rsid w:val="0065769D"/>
    <w:rsid w:val="00666B42"/>
    <w:rsid w:val="00670D06"/>
    <w:rsid w:val="0067121D"/>
    <w:rsid w:val="00680B79"/>
    <w:rsid w:val="006B3155"/>
    <w:rsid w:val="006B3427"/>
    <w:rsid w:val="006C1304"/>
    <w:rsid w:val="006D08AA"/>
    <w:rsid w:val="006D210F"/>
    <w:rsid w:val="006D7C8B"/>
    <w:rsid w:val="006E0EA6"/>
    <w:rsid w:val="006E362F"/>
    <w:rsid w:val="006E44F7"/>
    <w:rsid w:val="006F623D"/>
    <w:rsid w:val="00703344"/>
    <w:rsid w:val="00705C2F"/>
    <w:rsid w:val="0070746D"/>
    <w:rsid w:val="00707F61"/>
    <w:rsid w:val="0071067F"/>
    <w:rsid w:val="007113ED"/>
    <w:rsid w:val="007202DF"/>
    <w:rsid w:val="0073170E"/>
    <w:rsid w:val="007418D8"/>
    <w:rsid w:val="00744F0D"/>
    <w:rsid w:val="00755247"/>
    <w:rsid w:val="007575C2"/>
    <w:rsid w:val="00760F52"/>
    <w:rsid w:val="00762913"/>
    <w:rsid w:val="00766005"/>
    <w:rsid w:val="00780D9E"/>
    <w:rsid w:val="007A57F5"/>
    <w:rsid w:val="007A5FCC"/>
    <w:rsid w:val="007B2E3A"/>
    <w:rsid w:val="007B3728"/>
    <w:rsid w:val="007B522A"/>
    <w:rsid w:val="007B6C85"/>
    <w:rsid w:val="007C4188"/>
    <w:rsid w:val="007D3EFA"/>
    <w:rsid w:val="007E04D6"/>
    <w:rsid w:val="007E1354"/>
    <w:rsid w:val="007F641C"/>
    <w:rsid w:val="00800CCC"/>
    <w:rsid w:val="00801C19"/>
    <w:rsid w:val="00806469"/>
    <w:rsid w:val="00817AB1"/>
    <w:rsid w:val="00817BA0"/>
    <w:rsid w:val="00821025"/>
    <w:rsid w:val="00824038"/>
    <w:rsid w:val="008313F9"/>
    <w:rsid w:val="008339B5"/>
    <w:rsid w:val="0083435D"/>
    <w:rsid w:val="0083742E"/>
    <w:rsid w:val="00837F82"/>
    <w:rsid w:val="00844358"/>
    <w:rsid w:val="00845463"/>
    <w:rsid w:val="00854D5D"/>
    <w:rsid w:val="008614CF"/>
    <w:rsid w:val="00865629"/>
    <w:rsid w:val="00874124"/>
    <w:rsid w:val="008757C2"/>
    <w:rsid w:val="008814E2"/>
    <w:rsid w:val="00883216"/>
    <w:rsid w:val="00886F16"/>
    <w:rsid w:val="008924F3"/>
    <w:rsid w:val="008977E3"/>
    <w:rsid w:val="008B3B7E"/>
    <w:rsid w:val="008C496C"/>
    <w:rsid w:val="008C6B4B"/>
    <w:rsid w:val="008D2AE5"/>
    <w:rsid w:val="008E022C"/>
    <w:rsid w:val="008F22E8"/>
    <w:rsid w:val="008F5F4D"/>
    <w:rsid w:val="00901462"/>
    <w:rsid w:val="00903E16"/>
    <w:rsid w:val="00907B90"/>
    <w:rsid w:val="00916B0C"/>
    <w:rsid w:val="00922C6F"/>
    <w:rsid w:val="00925276"/>
    <w:rsid w:val="00925755"/>
    <w:rsid w:val="00944DAF"/>
    <w:rsid w:val="00945AB6"/>
    <w:rsid w:val="0095204F"/>
    <w:rsid w:val="00960B6E"/>
    <w:rsid w:val="0096483A"/>
    <w:rsid w:val="009703EF"/>
    <w:rsid w:val="0097199C"/>
    <w:rsid w:val="00986543"/>
    <w:rsid w:val="00987A94"/>
    <w:rsid w:val="009A264C"/>
    <w:rsid w:val="009A4318"/>
    <w:rsid w:val="009A47B1"/>
    <w:rsid w:val="009B0615"/>
    <w:rsid w:val="009B0CF3"/>
    <w:rsid w:val="009B2985"/>
    <w:rsid w:val="009B7E0D"/>
    <w:rsid w:val="009B7E97"/>
    <w:rsid w:val="009C3E0F"/>
    <w:rsid w:val="009D7875"/>
    <w:rsid w:val="009E1A24"/>
    <w:rsid w:val="009E3412"/>
    <w:rsid w:val="009E4C97"/>
    <w:rsid w:val="009E63FA"/>
    <w:rsid w:val="009F0A64"/>
    <w:rsid w:val="009F4667"/>
    <w:rsid w:val="00A03CB7"/>
    <w:rsid w:val="00A159C0"/>
    <w:rsid w:val="00A23DB8"/>
    <w:rsid w:val="00A279F0"/>
    <w:rsid w:val="00A32A8C"/>
    <w:rsid w:val="00A36C98"/>
    <w:rsid w:val="00A45051"/>
    <w:rsid w:val="00A46505"/>
    <w:rsid w:val="00A5321D"/>
    <w:rsid w:val="00A64F65"/>
    <w:rsid w:val="00A666F6"/>
    <w:rsid w:val="00A71DA4"/>
    <w:rsid w:val="00A72B3A"/>
    <w:rsid w:val="00A75107"/>
    <w:rsid w:val="00A8398E"/>
    <w:rsid w:val="00A85AD5"/>
    <w:rsid w:val="00A9298C"/>
    <w:rsid w:val="00A934B5"/>
    <w:rsid w:val="00AA0F8E"/>
    <w:rsid w:val="00AA40E2"/>
    <w:rsid w:val="00AA53DA"/>
    <w:rsid w:val="00AA7D01"/>
    <w:rsid w:val="00AB45EB"/>
    <w:rsid w:val="00AC091F"/>
    <w:rsid w:val="00AE5700"/>
    <w:rsid w:val="00AE66B0"/>
    <w:rsid w:val="00AF1DA7"/>
    <w:rsid w:val="00B11C23"/>
    <w:rsid w:val="00B14CCB"/>
    <w:rsid w:val="00B51F5A"/>
    <w:rsid w:val="00B5212C"/>
    <w:rsid w:val="00B570FF"/>
    <w:rsid w:val="00B6663E"/>
    <w:rsid w:val="00B9744E"/>
    <w:rsid w:val="00BA11E3"/>
    <w:rsid w:val="00BA13DB"/>
    <w:rsid w:val="00BA357F"/>
    <w:rsid w:val="00BA40F9"/>
    <w:rsid w:val="00BB144C"/>
    <w:rsid w:val="00BB1CE7"/>
    <w:rsid w:val="00BB6361"/>
    <w:rsid w:val="00BC131B"/>
    <w:rsid w:val="00BC208A"/>
    <w:rsid w:val="00BC21AC"/>
    <w:rsid w:val="00BC4273"/>
    <w:rsid w:val="00BD3C08"/>
    <w:rsid w:val="00BD6228"/>
    <w:rsid w:val="00BE5AAE"/>
    <w:rsid w:val="00BF2E59"/>
    <w:rsid w:val="00C0247E"/>
    <w:rsid w:val="00C1329A"/>
    <w:rsid w:val="00C171F6"/>
    <w:rsid w:val="00C27F96"/>
    <w:rsid w:val="00C36C17"/>
    <w:rsid w:val="00C41876"/>
    <w:rsid w:val="00C52179"/>
    <w:rsid w:val="00C72DCA"/>
    <w:rsid w:val="00C759B7"/>
    <w:rsid w:val="00C773A4"/>
    <w:rsid w:val="00C81578"/>
    <w:rsid w:val="00C845CF"/>
    <w:rsid w:val="00C87515"/>
    <w:rsid w:val="00C87B07"/>
    <w:rsid w:val="00C91F39"/>
    <w:rsid w:val="00CA6AAF"/>
    <w:rsid w:val="00CB3779"/>
    <w:rsid w:val="00CB42AE"/>
    <w:rsid w:val="00CB51D9"/>
    <w:rsid w:val="00CB7CDF"/>
    <w:rsid w:val="00CC3404"/>
    <w:rsid w:val="00CD136E"/>
    <w:rsid w:val="00CD173F"/>
    <w:rsid w:val="00CD3919"/>
    <w:rsid w:val="00CD45AC"/>
    <w:rsid w:val="00CD7B20"/>
    <w:rsid w:val="00CE3285"/>
    <w:rsid w:val="00CF59B9"/>
    <w:rsid w:val="00CF64EB"/>
    <w:rsid w:val="00D3128B"/>
    <w:rsid w:val="00D31E6F"/>
    <w:rsid w:val="00D35DB3"/>
    <w:rsid w:val="00D37ABB"/>
    <w:rsid w:val="00D5006A"/>
    <w:rsid w:val="00D518D9"/>
    <w:rsid w:val="00D521B6"/>
    <w:rsid w:val="00D5705C"/>
    <w:rsid w:val="00D62F8B"/>
    <w:rsid w:val="00D65911"/>
    <w:rsid w:val="00D7434D"/>
    <w:rsid w:val="00D75671"/>
    <w:rsid w:val="00D85E16"/>
    <w:rsid w:val="00D94033"/>
    <w:rsid w:val="00D96F58"/>
    <w:rsid w:val="00D96FAE"/>
    <w:rsid w:val="00DA7A37"/>
    <w:rsid w:val="00DB085F"/>
    <w:rsid w:val="00DC73E5"/>
    <w:rsid w:val="00DD03E8"/>
    <w:rsid w:val="00DD2167"/>
    <w:rsid w:val="00DE1F7A"/>
    <w:rsid w:val="00DE3887"/>
    <w:rsid w:val="00DE7E59"/>
    <w:rsid w:val="00DF5645"/>
    <w:rsid w:val="00DF64E8"/>
    <w:rsid w:val="00DF6D81"/>
    <w:rsid w:val="00E00A9C"/>
    <w:rsid w:val="00E0319B"/>
    <w:rsid w:val="00E130B1"/>
    <w:rsid w:val="00E1474A"/>
    <w:rsid w:val="00E1558C"/>
    <w:rsid w:val="00E159C9"/>
    <w:rsid w:val="00E16A0C"/>
    <w:rsid w:val="00E16E68"/>
    <w:rsid w:val="00E22DB4"/>
    <w:rsid w:val="00E27693"/>
    <w:rsid w:val="00E31A99"/>
    <w:rsid w:val="00E34869"/>
    <w:rsid w:val="00E3589C"/>
    <w:rsid w:val="00E41418"/>
    <w:rsid w:val="00E60D48"/>
    <w:rsid w:val="00E64266"/>
    <w:rsid w:val="00E65801"/>
    <w:rsid w:val="00E729EB"/>
    <w:rsid w:val="00E82457"/>
    <w:rsid w:val="00E83EDD"/>
    <w:rsid w:val="00E84A97"/>
    <w:rsid w:val="00E8733C"/>
    <w:rsid w:val="00E87E4E"/>
    <w:rsid w:val="00E93692"/>
    <w:rsid w:val="00E970F1"/>
    <w:rsid w:val="00EA6CBF"/>
    <w:rsid w:val="00EB25E8"/>
    <w:rsid w:val="00EB3ACC"/>
    <w:rsid w:val="00ED1A9F"/>
    <w:rsid w:val="00ED4DC6"/>
    <w:rsid w:val="00ED605D"/>
    <w:rsid w:val="00EE0EEE"/>
    <w:rsid w:val="00EE414B"/>
    <w:rsid w:val="00EE6B9B"/>
    <w:rsid w:val="00EE7DE4"/>
    <w:rsid w:val="00F00B6C"/>
    <w:rsid w:val="00F02282"/>
    <w:rsid w:val="00F022A0"/>
    <w:rsid w:val="00F03088"/>
    <w:rsid w:val="00F0486C"/>
    <w:rsid w:val="00F05231"/>
    <w:rsid w:val="00F103AC"/>
    <w:rsid w:val="00F20A86"/>
    <w:rsid w:val="00F237E0"/>
    <w:rsid w:val="00F25C73"/>
    <w:rsid w:val="00F3197D"/>
    <w:rsid w:val="00F32028"/>
    <w:rsid w:val="00F32849"/>
    <w:rsid w:val="00F369B9"/>
    <w:rsid w:val="00F42CF6"/>
    <w:rsid w:val="00F44B87"/>
    <w:rsid w:val="00F45BA8"/>
    <w:rsid w:val="00F46381"/>
    <w:rsid w:val="00F549CD"/>
    <w:rsid w:val="00F57A26"/>
    <w:rsid w:val="00F600DF"/>
    <w:rsid w:val="00F605E8"/>
    <w:rsid w:val="00F6730D"/>
    <w:rsid w:val="00F731FB"/>
    <w:rsid w:val="00F74039"/>
    <w:rsid w:val="00F752B3"/>
    <w:rsid w:val="00F77AA7"/>
    <w:rsid w:val="00F803CD"/>
    <w:rsid w:val="00F83629"/>
    <w:rsid w:val="00F87AB6"/>
    <w:rsid w:val="00F96ACF"/>
    <w:rsid w:val="00FA2302"/>
    <w:rsid w:val="00FA261D"/>
    <w:rsid w:val="00FC12E4"/>
    <w:rsid w:val="00FC1A9B"/>
    <w:rsid w:val="00FD1470"/>
    <w:rsid w:val="00FD22AC"/>
    <w:rsid w:val="00FD36CE"/>
    <w:rsid w:val="00FD7112"/>
    <w:rsid w:val="00FD7D85"/>
    <w:rsid w:val="00FE3BF4"/>
    <w:rsid w:val="00FF3CB3"/>
    <w:rsid w:val="00FF7B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C93E0"/>
  <w15:docId w15:val="{0F20BDDD-FE8A-41A7-902D-D41CA7E4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AE5"/>
  </w:style>
  <w:style w:type="paragraph" w:styleId="Heading1">
    <w:name w:val="heading 1"/>
    <w:basedOn w:val="Normal"/>
    <w:next w:val="Normal"/>
    <w:link w:val="Heading1Char"/>
    <w:qFormat/>
    <w:rsid w:val="00B570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40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4038"/>
    <w:pPr>
      <w:tabs>
        <w:tab w:val="center" w:pos="4320"/>
        <w:tab w:val="right" w:pos="8640"/>
      </w:tabs>
    </w:pPr>
  </w:style>
  <w:style w:type="paragraph" w:styleId="Footer">
    <w:name w:val="footer"/>
    <w:basedOn w:val="Normal"/>
    <w:rsid w:val="00824038"/>
    <w:pPr>
      <w:tabs>
        <w:tab w:val="center" w:pos="4320"/>
        <w:tab w:val="right" w:pos="8640"/>
      </w:tabs>
    </w:pPr>
  </w:style>
  <w:style w:type="character" w:styleId="Hyperlink">
    <w:name w:val="Hyperlink"/>
    <w:basedOn w:val="DefaultParagraphFont"/>
    <w:rsid w:val="00613293"/>
    <w:rPr>
      <w:color w:val="0000FF"/>
      <w:u w:val="single"/>
    </w:rPr>
  </w:style>
  <w:style w:type="paragraph" w:styleId="BalloonText">
    <w:name w:val="Balloon Text"/>
    <w:basedOn w:val="Normal"/>
    <w:semiHidden/>
    <w:rsid w:val="00613293"/>
    <w:rPr>
      <w:rFonts w:ascii="Tahoma" w:hAnsi="Tahoma" w:cs="Tahoma"/>
      <w:sz w:val="16"/>
      <w:szCs w:val="16"/>
    </w:rPr>
  </w:style>
  <w:style w:type="character" w:styleId="PageNumber">
    <w:name w:val="page number"/>
    <w:basedOn w:val="DefaultParagraphFont"/>
    <w:rsid w:val="00F05231"/>
  </w:style>
  <w:style w:type="paragraph" w:styleId="FootnoteText">
    <w:name w:val="footnote text"/>
    <w:basedOn w:val="Normal"/>
    <w:link w:val="FootnoteTextChar"/>
    <w:semiHidden/>
    <w:unhideWhenUsed/>
    <w:rsid w:val="000F729D"/>
    <w:rPr>
      <w:sz w:val="20"/>
      <w:szCs w:val="20"/>
    </w:rPr>
  </w:style>
  <w:style w:type="character" w:customStyle="1" w:styleId="FootnoteTextChar">
    <w:name w:val="Footnote Text Char"/>
    <w:basedOn w:val="DefaultParagraphFont"/>
    <w:link w:val="FootnoteText"/>
    <w:semiHidden/>
    <w:rsid w:val="000F729D"/>
  </w:style>
  <w:style w:type="character" w:styleId="FootnoteReference">
    <w:name w:val="footnote reference"/>
    <w:basedOn w:val="DefaultParagraphFont"/>
    <w:semiHidden/>
    <w:unhideWhenUsed/>
    <w:rsid w:val="000F729D"/>
    <w:rPr>
      <w:vertAlign w:val="superscript"/>
    </w:rPr>
  </w:style>
  <w:style w:type="paragraph" w:customStyle="1" w:styleId="Address">
    <w:name w:val="Address"/>
    <w:basedOn w:val="Normal"/>
    <w:qFormat/>
    <w:rsid w:val="007E04D6"/>
  </w:style>
  <w:style w:type="paragraph" w:customStyle="1" w:styleId="AttentionLine">
    <w:name w:val="Attention Line"/>
    <w:basedOn w:val="Normal"/>
    <w:next w:val="Salutation"/>
    <w:rsid w:val="007E04D6"/>
    <w:pPr>
      <w:spacing w:before="240"/>
      <w:jc w:val="both"/>
    </w:pPr>
  </w:style>
  <w:style w:type="paragraph" w:styleId="Salutation">
    <w:name w:val="Salutation"/>
    <w:basedOn w:val="Normal"/>
    <w:next w:val="Normal"/>
    <w:link w:val="SalutationChar"/>
    <w:rsid w:val="007E04D6"/>
  </w:style>
  <w:style w:type="character" w:customStyle="1" w:styleId="SalutationChar">
    <w:name w:val="Salutation Char"/>
    <w:basedOn w:val="DefaultParagraphFont"/>
    <w:link w:val="Salutation"/>
    <w:rsid w:val="007E04D6"/>
    <w:rPr>
      <w:sz w:val="24"/>
      <w:szCs w:val="24"/>
    </w:rPr>
  </w:style>
  <w:style w:type="paragraph" w:customStyle="1" w:styleId="AuthorInfo">
    <w:name w:val="AuthorInfo"/>
    <w:basedOn w:val="Normal"/>
    <w:rsid w:val="007E04D6"/>
    <w:pPr>
      <w:tabs>
        <w:tab w:val="left" w:pos="7027"/>
      </w:tabs>
      <w:spacing w:after="20"/>
    </w:pPr>
    <w:rPr>
      <w:rFonts w:ascii="Frutiger LT 45 Light" w:hAnsi="Frutiger LT 45 Light"/>
      <w:sz w:val="14"/>
      <w:szCs w:val="14"/>
    </w:rPr>
  </w:style>
  <w:style w:type="paragraph" w:customStyle="1" w:styleId="AuthorName">
    <w:name w:val="AuthorName"/>
    <w:basedOn w:val="Closing"/>
    <w:rsid w:val="007E04D6"/>
    <w:pPr>
      <w:ind w:left="4680"/>
    </w:pPr>
  </w:style>
  <w:style w:type="paragraph" w:styleId="Closing">
    <w:name w:val="Closing"/>
    <w:basedOn w:val="Normal"/>
    <w:link w:val="ClosingChar"/>
    <w:unhideWhenUsed/>
    <w:rsid w:val="007E04D6"/>
    <w:pPr>
      <w:ind w:left="4320"/>
    </w:pPr>
  </w:style>
  <w:style w:type="character" w:customStyle="1" w:styleId="ClosingChar">
    <w:name w:val="Closing Char"/>
    <w:basedOn w:val="DefaultParagraphFont"/>
    <w:link w:val="Closing"/>
    <w:semiHidden/>
    <w:rsid w:val="007E04D6"/>
    <w:rPr>
      <w:sz w:val="24"/>
      <w:szCs w:val="24"/>
    </w:rPr>
  </w:style>
  <w:style w:type="paragraph" w:customStyle="1" w:styleId="AuthorTitle">
    <w:name w:val="AuthorTitle"/>
    <w:basedOn w:val="Closing"/>
    <w:rsid w:val="007E04D6"/>
    <w:pPr>
      <w:spacing w:after="240"/>
      <w:ind w:left="4680"/>
    </w:pPr>
  </w:style>
  <w:style w:type="paragraph" w:customStyle="1" w:styleId="bccList">
    <w:name w:val="bcc List"/>
    <w:basedOn w:val="Normal"/>
    <w:next w:val="Normal"/>
    <w:rsid w:val="008D2AE5"/>
    <w:pPr>
      <w:keepLines/>
      <w:pageBreakBefore/>
      <w:spacing w:after="240"/>
      <w:ind w:left="720" w:right="720"/>
    </w:pPr>
    <w:rPr>
      <w:i/>
    </w:rPr>
  </w:style>
  <w:style w:type="paragraph" w:customStyle="1" w:styleId="BccList0">
    <w:name w:val="Bcc List"/>
    <w:basedOn w:val="Normal"/>
    <w:rsid w:val="007E04D6"/>
    <w:pPr>
      <w:keepLines/>
      <w:ind w:left="720" w:hanging="720"/>
    </w:pPr>
  </w:style>
  <w:style w:type="paragraph" w:customStyle="1" w:styleId="BodyTextLeft">
    <w:name w:val="Body Text Left"/>
    <w:basedOn w:val="BodyText"/>
    <w:rsid w:val="007E04D6"/>
  </w:style>
  <w:style w:type="paragraph" w:styleId="BodyText">
    <w:name w:val="Body Text"/>
    <w:basedOn w:val="Normal"/>
    <w:link w:val="BodyTextChar"/>
    <w:unhideWhenUsed/>
    <w:rsid w:val="008D2AE5"/>
    <w:pPr>
      <w:spacing w:after="240"/>
      <w:jc w:val="both"/>
    </w:pPr>
  </w:style>
  <w:style w:type="character" w:customStyle="1" w:styleId="BodyTextChar">
    <w:name w:val="Body Text Char"/>
    <w:basedOn w:val="DefaultParagraphFont"/>
    <w:link w:val="BodyText"/>
    <w:rsid w:val="008D2AE5"/>
    <w:rPr>
      <w:sz w:val="24"/>
      <w:szCs w:val="24"/>
    </w:rPr>
  </w:style>
  <w:style w:type="paragraph" w:customStyle="1" w:styleId="ccList">
    <w:name w:val="cc List"/>
    <w:basedOn w:val="Normal"/>
    <w:rsid w:val="007E04D6"/>
    <w:pPr>
      <w:keepLines/>
      <w:ind w:left="720" w:hanging="720"/>
    </w:pPr>
  </w:style>
  <w:style w:type="paragraph" w:customStyle="1" w:styleId="CHBullet">
    <w:name w:val="CH Bullet"/>
    <w:basedOn w:val="Normal"/>
    <w:rsid w:val="007E04D6"/>
    <w:pPr>
      <w:numPr>
        <w:numId w:val="11"/>
      </w:numPr>
      <w:spacing w:after="240"/>
    </w:pPr>
  </w:style>
  <w:style w:type="paragraph" w:customStyle="1" w:styleId="CHDblBody">
    <w:name w:val="CH Dbl Body"/>
    <w:basedOn w:val="Normal"/>
    <w:rsid w:val="007E04D6"/>
    <w:pPr>
      <w:spacing w:line="480" w:lineRule="auto"/>
    </w:pPr>
  </w:style>
  <w:style w:type="paragraph" w:customStyle="1" w:styleId="CHDblBodyJust">
    <w:name w:val="CH Dbl Body Just"/>
    <w:basedOn w:val="CHDblBody"/>
    <w:rsid w:val="007E04D6"/>
    <w:pPr>
      <w:jc w:val="both"/>
    </w:pPr>
  </w:style>
  <w:style w:type="paragraph" w:customStyle="1" w:styleId="CHDblIndBody">
    <w:name w:val="CH Dbl Ind Body"/>
    <w:basedOn w:val="Normal"/>
    <w:rsid w:val="007E04D6"/>
    <w:pPr>
      <w:spacing w:line="480" w:lineRule="auto"/>
      <w:ind w:firstLine="720"/>
    </w:pPr>
  </w:style>
  <w:style w:type="paragraph" w:customStyle="1" w:styleId="CHDblIndBodyJust">
    <w:name w:val="CH Dbl Ind Body Just"/>
    <w:basedOn w:val="CHDblIndBody"/>
    <w:rsid w:val="007E04D6"/>
    <w:pPr>
      <w:jc w:val="both"/>
    </w:pPr>
  </w:style>
  <w:style w:type="paragraph" w:customStyle="1" w:styleId="CHListNumber">
    <w:name w:val="CH List Number"/>
    <w:basedOn w:val="ListNumber"/>
    <w:rsid w:val="007E04D6"/>
    <w:pPr>
      <w:numPr>
        <w:numId w:val="12"/>
      </w:numPr>
      <w:spacing w:after="240"/>
      <w:contextualSpacing w:val="0"/>
    </w:pPr>
  </w:style>
  <w:style w:type="paragraph" w:styleId="ListNumber">
    <w:name w:val="List Number"/>
    <w:basedOn w:val="Normal"/>
    <w:rsid w:val="007E04D6"/>
    <w:pPr>
      <w:numPr>
        <w:numId w:val="6"/>
      </w:numPr>
      <w:contextualSpacing/>
    </w:pPr>
  </w:style>
  <w:style w:type="paragraph" w:customStyle="1" w:styleId="CHQuote">
    <w:name w:val="CH Quote"/>
    <w:basedOn w:val="Normal"/>
    <w:rsid w:val="007E04D6"/>
    <w:pPr>
      <w:spacing w:after="240"/>
      <w:ind w:left="1440" w:right="1440"/>
    </w:pPr>
  </w:style>
  <w:style w:type="paragraph" w:customStyle="1" w:styleId="CHSglBody">
    <w:name w:val="CH Sgl Body"/>
    <w:basedOn w:val="Normal"/>
    <w:rsid w:val="007E04D6"/>
    <w:pPr>
      <w:spacing w:after="240"/>
    </w:pPr>
  </w:style>
  <w:style w:type="paragraph" w:customStyle="1" w:styleId="CHSglBodyJust">
    <w:name w:val="CH Sgl Body Just"/>
    <w:basedOn w:val="CHSglBody"/>
    <w:rsid w:val="007E04D6"/>
    <w:pPr>
      <w:jc w:val="both"/>
    </w:pPr>
  </w:style>
  <w:style w:type="paragraph" w:customStyle="1" w:styleId="CHSglIndBody">
    <w:name w:val="CH Sgl Ind Body"/>
    <w:basedOn w:val="Normal"/>
    <w:rsid w:val="007E04D6"/>
    <w:pPr>
      <w:spacing w:after="240"/>
      <w:ind w:firstLine="720"/>
    </w:pPr>
  </w:style>
  <w:style w:type="paragraph" w:customStyle="1" w:styleId="CHSglIndBodyJust">
    <w:name w:val="CH Sgl Ind Body Just"/>
    <w:basedOn w:val="CHSglIndBody"/>
    <w:rsid w:val="007E04D6"/>
    <w:pPr>
      <w:jc w:val="both"/>
    </w:pPr>
  </w:style>
  <w:style w:type="paragraph" w:customStyle="1" w:styleId="CHSigblockLT">
    <w:name w:val="CH Sigblock LT"/>
    <w:basedOn w:val="Normal"/>
    <w:rsid w:val="007E04D6"/>
    <w:pPr>
      <w:tabs>
        <w:tab w:val="left" w:pos="360"/>
        <w:tab w:val="right" w:pos="4320"/>
      </w:tabs>
      <w:ind w:right="5040"/>
    </w:pPr>
  </w:style>
  <w:style w:type="paragraph" w:customStyle="1" w:styleId="CHSigblockRt">
    <w:name w:val="CH Sigblock Rt"/>
    <w:basedOn w:val="Normal"/>
    <w:rsid w:val="007E04D6"/>
    <w:pPr>
      <w:tabs>
        <w:tab w:val="left" w:pos="5400"/>
        <w:tab w:val="right" w:pos="9360"/>
      </w:tabs>
      <w:ind w:left="5040"/>
    </w:pPr>
  </w:style>
  <w:style w:type="paragraph" w:customStyle="1" w:styleId="CHSubTitleB">
    <w:name w:val="CH SubTitle B"/>
    <w:basedOn w:val="Normal"/>
    <w:rsid w:val="007E04D6"/>
    <w:pPr>
      <w:keepNext/>
      <w:spacing w:after="240"/>
    </w:pPr>
    <w:rPr>
      <w:b/>
    </w:rPr>
  </w:style>
  <w:style w:type="paragraph" w:customStyle="1" w:styleId="CHSubTitleBI">
    <w:name w:val="CH SubTitle B/I"/>
    <w:basedOn w:val="Normal"/>
    <w:rsid w:val="007E04D6"/>
    <w:pPr>
      <w:keepNext/>
      <w:spacing w:after="240"/>
    </w:pPr>
    <w:rPr>
      <w:b/>
      <w:i/>
    </w:rPr>
  </w:style>
  <w:style w:type="paragraph" w:customStyle="1" w:styleId="CHSubTitleBU">
    <w:name w:val="CH SubTitle B/U"/>
    <w:basedOn w:val="Normal"/>
    <w:rsid w:val="007E04D6"/>
    <w:pPr>
      <w:keepNext/>
      <w:spacing w:after="240"/>
    </w:pPr>
    <w:rPr>
      <w:b/>
      <w:u w:val="single"/>
    </w:rPr>
  </w:style>
  <w:style w:type="paragraph" w:customStyle="1" w:styleId="CHSubTitleI">
    <w:name w:val="CH SubTitle I"/>
    <w:basedOn w:val="Normal"/>
    <w:rsid w:val="007E04D6"/>
    <w:pPr>
      <w:keepNext/>
      <w:spacing w:after="240"/>
    </w:pPr>
    <w:rPr>
      <w:i/>
    </w:rPr>
  </w:style>
  <w:style w:type="paragraph" w:customStyle="1" w:styleId="CHSubTitleU">
    <w:name w:val="CH SubTitle U"/>
    <w:basedOn w:val="Normal"/>
    <w:rsid w:val="007E04D6"/>
    <w:pPr>
      <w:keepNext/>
      <w:spacing w:after="240"/>
    </w:pPr>
    <w:rPr>
      <w:u w:val="single"/>
    </w:rPr>
  </w:style>
  <w:style w:type="paragraph" w:customStyle="1" w:styleId="CHTitleB">
    <w:name w:val="CH Title B"/>
    <w:basedOn w:val="Normal"/>
    <w:rsid w:val="007E04D6"/>
    <w:pPr>
      <w:keepNext/>
      <w:spacing w:before="60" w:after="240"/>
      <w:jc w:val="center"/>
    </w:pPr>
    <w:rPr>
      <w:b/>
    </w:rPr>
  </w:style>
  <w:style w:type="paragraph" w:customStyle="1" w:styleId="CHTitleBCap">
    <w:name w:val="CH Title B/Cap"/>
    <w:basedOn w:val="Normal"/>
    <w:rsid w:val="007E04D6"/>
    <w:pPr>
      <w:keepNext/>
      <w:spacing w:before="60" w:after="240"/>
      <w:jc w:val="center"/>
    </w:pPr>
    <w:rPr>
      <w:b/>
      <w:caps/>
    </w:rPr>
  </w:style>
  <w:style w:type="paragraph" w:customStyle="1" w:styleId="CHTitleBU">
    <w:name w:val="CH Title B/U"/>
    <w:basedOn w:val="Normal"/>
    <w:rsid w:val="007E04D6"/>
    <w:pPr>
      <w:keepNext/>
      <w:spacing w:before="60" w:after="240"/>
      <w:jc w:val="center"/>
    </w:pPr>
    <w:rPr>
      <w:b/>
      <w:u w:val="single"/>
    </w:rPr>
  </w:style>
  <w:style w:type="paragraph" w:customStyle="1" w:styleId="CHTitleBUCap">
    <w:name w:val="CH Title B/U/Cap"/>
    <w:basedOn w:val="Normal"/>
    <w:rsid w:val="007E04D6"/>
    <w:pPr>
      <w:keepNext/>
      <w:spacing w:before="60" w:after="240"/>
      <w:jc w:val="center"/>
    </w:pPr>
    <w:rPr>
      <w:b/>
      <w:caps/>
      <w:u w:val="single"/>
    </w:rPr>
  </w:style>
  <w:style w:type="paragraph" w:customStyle="1" w:styleId="Company">
    <w:name w:val="Company"/>
    <w:basedOn w:val="Normal"/>
    <w:next w:val="Address"/>
    <w:rsid w:val="007E04D6"/>
  </w:style>
  <w:style w:type="paragraph" w:customStyle="1" w:styleId="CompanyName">
    <w:name w:val="Company Name"/>
    <w:basedOn w:val="Normal"/>
    <w:next w:val="Date"/>
    <w:rsid w:val="007E04D6"/>
    <w:pPr>
      <w:spacing w:after="720"/>
      <w:ind w:left="4320"/>
    </w:pPr>
    <w:rPr>
      <w:caps/>
    </w:rPr>
  </w:style>
  <w:style w:type="paragraph" w:styleId="Date">
    <w:name w:val="Date"/>
    <w:basedOn w:val="Normal"/>
    <w:next w:val="Normal"/>
    <w:link w:val="DateChar"/>
    <w:rsid w:val="007E04D6"/>
  </w:style>
  <w:style w:type="character" w:customStyle="1" w:styleId="DateChar">
    <w:name w:val="Date Char"/>
    <w:basedOn w:val="DefaultParagraphFont"/>
    <w:link w:val="Date"/>
    <w:rsid w:val="007E04D6"/>
    <w:rPr>
      <w:sz w:val="24"/>
      <w:szCs w:val="24"/>
    </w:rPr>
  </w:style>
  <w:style w:type="paragraph" w:customStyle="1" w:styleId="CompanySignature">
    <w:name w:val="Company Signature"/>
    <w:basedOn w:val="Normal"/>
    <w:next w:val="Normal"/>
    <w:rsid w:val="007E04D6"/>
    <w:pPr>
      <w:keepNext/>
      <w:ind w:left="4320"/>
    </w:pPr>
  </w:style>
  <w:style w:type="paragraph" w:customStyle="1" w:styleId="Confidentiality">
    <w:name w:val="Confidentiality"/>
    <w:basedOn w:val="Normal"/>
    <w:rsid w:val="007E04D6"/>
    <w:pPr>
      <w:keepNext/>
    </w:pPr>
    <w:rPr>
      <w:caps/>
    </w:rPr>
  </w:style>
  <w:style w:type="paragraph" w:customStyle="1" w:styleId="DateInHeader">
    <w:name w:val="DateInHeader"/>
    <w:basedOn w:val="Header"/>
    <w:rsid w:val="007E04D6"/>
    <w:pPr>
      <w:tabs>
        <w:tab w:val="clear" w:pos="8640"/>
        <w:tab w:val="right" w:pos="9360"/>
      </w:tabs>
    </w:pPr>
  </w:style>
  <w:style w:type="paragraph" w:customStyle="1" w:styleId="Delivery">
    <w:name w:val="Delivery"/>
    <w:basedOn w:val="Normal"/>
    <w:next w:val="Normal"/>
    <w:rsid w:val="007E04D6"/>
    <w:pPr>
      <w:keepNext/>
      <w:spacing w:after="240"/>
    </w:pPr>
    <w:rPr>
      <w:caps/>
    </w:rPr>
  </w:style>
  <w:style w:type="paragraph" w:customStyle="1" w:styleId="DocID">
    <w:name w:val="Doc ID"/>
    <w:basedOn w:val="Footer"/>
    <w:rsid w:val="007E04D6"/>
    <w:pPr>
      <w:tabs>
        <w:tab w:val="clear" w:pos="8640"/>
        <w:tab w:val="right" w:pos="9360"/>
      </w:tabs>
    </w:pPr>
    <w:rPr>
      <w:sz w:val="16"/>
    </w:rPr>
  </w:style>
  <w:style w:type="paragraph" w:customStyle="1" w:styleId="Enclosure">
    <w:name w:val="Enclosure"/>
    <w:basedOn w:val="Normal"/>
    <w:next w:val="ccList"/>
    <w:rsid w:val="007E04D6"/>
    <w:pPr>
      <w:keepNext/>
      <w:keepLines/>
      <w:spacing w:after="240"/>
      <w:jc w:val="both"/>
    </w:pPr>
  </w:style>
  <w:style w:type="paragraph" w:customStyle="1" w:styleId="FirmInfo">
    <w:name w:val="FirmInfo"/>
    <w:basedOn w:val="Normal"/>
    <w:rsid w:val="007E04D6"/>
    <w:pPr>
      <w:tabs>
        <w:tab w:val="left" w:pos="7027"/>
      </w:tabs>
    </w:pPr>
    <w:rPr>
      <w:rFonts w:ascii="Arial Narrow" w:hAnsi="Arial Narrow"/>
      <w:sz w:val="18"/>
    </w:rPr>
  </w:style>
  <w:style w:type="paragraph" w:customStyle="1" w:styleId="FirmName">
    <w:name w:val="FirmName"/>
    <w:basedOn w:val="Closing"/>
    <w:rsid w:val="007E04D6"/>
    <w:pPr>
      <w:spacing w:after="720"/>
      <w:ind w:left="4680"/>
    </w:pPr>
    <w:rPr>
      <w:caps/>
    </w:rPr>
  </w:style>
  <w:style w:type="paragraph" w:customStyle="1" w:styleId="From">
    <w:name w:val="From"/>
    <w:basedOn w:val="Normal"/>
    <w:next w:val="Title"/>
    <w:rsid w:val="007E04D6"/>
    <w:pPr>
      <w:ind w:left="4320"/>
    </w:pPr>
  </w:style>
  <w:style w:type="paragraph" w:styleId="Title">
    <w:name w:val="Title"/>
    <w:basedOn w:val="Normal"/>
    <w:next w:val="Normal"/>
    <w:link w:val="TitleChar"/>
    <w:qFormat/>
    <w:rsid w:val="007E04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4D6"/>
    <w:rPr>
      <w:rFonts w:asciiTheme="majorHAnsi" w:eastAsiaTheme="majorEastAsia" w:hAnsiTheme="majorHAnsi" w:cstheme="majorBidi"/>
      <w:color w:val="17365D" w:themeColor="text2" w:themeShade="BF"/>
      <w:spacing w:val="5"/>
      <w:kern w:val="28"/>
      <w:sz w:val="52"/>
      <w:szCs w:val="52"/>
    </w:rPr>
  </w:style>
  <w:style w:type="paragraph" w:customStyle="1" w:styleId="HeadingBase">
    <w:name w:val="Heading Base"/>
    <w:basedOn w:val="Normal"/>
    <w:next w:val="BodyText"/>
    <w:rsid w:val="007E04D6"/>
    <w:pPr>
      <w:keepNext/>
      <w:keepLines/>
    </w:pPr>
    <w:rPr>
      <w:kern w:val="20"/>
    </w:rPr>
  </w:style>
  <w:style w:type="paragraph" w:customStyle="1" w:styleId="Initials">
    <w:name w:val="Initials"/>
    <w:basedOn w:val="Normal"/>
    <w:next w:val="Enclosure"/>
    <w:rsid w:val="007E04D6"/>
    <w:pPr>
      <w:keepNext/>
    </w:pPr>
  </w:style>
  <w:style w:type="paragraph" w:customStyle="1" w:styleId="InsideAddressName">
    <w:name w:val="Inside Address Name"/>
    <w:basedOn w:val="Normal"/>
    <w:next w:val="Normal"/>
    <w:rsid w:val="007E04D6"/>
    <w:pPr>
      <w:spacing w:before="240"/>
      <w:jc w:val="both"/>
    </w:pPr>
  </w:style>
  <w:style w:type="paragraph" w:customStyle="1" w:styleId="JobTitle">
    <w:name w:val="Job Title"/>
    <w:basedOn w:val="Normal"/>
    <w:next w:val="Company"/>
    <w:rsid w:val="007E04D6"/>
  </w:style>
  <w:style w:type="paragraph" w:customStyle="1" w:styleId="LetterDate">
    <w:name w:val="Letter Date"/>
    <w:basedOn w:val="DateInHeader"/>
    <w:rsid w:val="007E04D6"/>
    <w:pPr>
      <w:jc w:val="center"/>
    </w:pPr>
  </w:style>
  <w:style w:type="paragraph" w:customStyle="1" w:styleId="Letterhead2">
    <w:name w:val="Letterhead 2"/>
    <w:rsid w:val="007E04D6"/>
    <w:pPr>
      <w:tabs>
        <w:tab w:val="left" w:pos="7020"/>
      </w:tabs>
    </w:pPr>
    <w:rPr>
      <w:rFonts w:ascii="Arial Narrow" w:hAnsi="Arial Narrow"/>
      <w:sz w:val="18"/>
    </w:rPr>
  </w:style>
  <w:style w:type="character" w:customStyle="1" w:styleId="LetterheadAddress">
    <w:name w:val="Letterhead Address"/>
    <w:rsid w:val="007E04D6"/>
    <w:rPr>
      <w:rFonts w:ascii="Frutiger LT 45 Light" w:hAnsi="Frutiger LT 45 Light" w:cs="Arial"/>
      <w:sz w:val="14"/>
      <w:szCs w:val="14"/>
    </w:rPr>
  </w:style>
  <w:style w:type="character" w:customStyle="1" w:styleId="LetterheadAddressBold">
    <w:name w:val="Letterhead Address Bold"/>
    <w:rsid w:val="007E04D6"/>
    <w:rPr>
      <w:rFonts w:ascii="Frutiger LT 45 Light" w:hAnsi="Frutiger LT 45 Light" w:cs="Arial"/>
      <w:b/>
      <w:color w:val="800000"/>
      <w:sz w:val="14"/>
      <w:szCs w:val="14"/>
    </w:rPr>
  </w:style>
  <w:style w:type="paragraph" w:customStyle="1" w:styleId="LetterheadAuthor">
    <w:name w:val="LetterheadAuthor"/>
    <w:basedOn w:val="FirmInfo"/>
    <w:rsid w:val="007E04D6"/>
    <w:pPr>
      <w:spacing w:before="720" w:after="60"/>
    </w:pPr>
    <w:rPr>
      <w:rFonts w:ascii="Frutiger LT 45 Light" w:hAnsi="Frutiger LT 45 Light"/>
      <w:sz w:val="14"/>
      <w:szCs w:val="14"/>
    </w:rPr>
  </w:style>
  <w:style w:type="paragraph" w:customStyle="1" w:styleId="Logo">
    <w:name w:val="Logo"/>
    <w:basedOn w:val="Normal"/>
    <w:rsid w:val="007E04D6"/>
    <w:pPr>
      <w:jc w:val="center"/>
    </w:pPr>
    <w:rPr>
      <w:sz w:val="18"/>
    </w:rPr>
  </w:style>
  <w:style w:type="paragraph" w:customStyle="1" w:styleId="Name">
    <w:name w:val="Name"/>
    <w:basedOn w:val="Normal"/>
    <w:next w:val="JobTitle"/>
    <w:qFormat/>
    <w:rsid w:val="007E04D6"/>
  </w:style>
  <w:style w:type="paragraph" w:customStyle="1" w:styleId="OfficesinFooter">
    <w:name w:val="Offices in Footer"/>
    <w:basedOn w:val="Normal"/>
    <w:rsid w:val="007E04D6"/>
    <w:pPr>
      <w:jc w:val="center"/>
    </w:pPr>
    <w:rPr>
      <w:i/>
      <w:iCs/>
      <w:sz w:val="18"/>
    </w:rPr>
  </w:style>
  <w:style w:type="paragraph" w:customStyle="1" w:styleId="Re">
    <w:name w:val="Re"/>
    <w:basedOn w:val="Normal"/>
    <w:next w:val="BodyText"/>
    <w:rsid w:val="007E04D6"/>
    <w:pPr>
      <w:spacing w:after="240"/>
      <w:ind w:left="1267" w:hanging="547"/>
    </w:pPr>
  </w:style>
  <w:style w:type="paragraph" w:customStyle="1" w:styleId="ReturnAddress">
    <w:name w:val="Return Address"/>
    <w:rsid w:val="007E04D6"/>
    <w:pPr>
      <w:keepLines/>
      <w:spacing w:line="240" w:lineRule="atLeast"/>
    </w:pPr>
    <w:rPr>
      <w:caps/>
      <w:spacing w:val="30"/>
      <w:sz w:val="16"/>
    </w:rPr>
  </w:style>
  <w:style w:type="paragraph" w:customStyle="1" w:styleId="SenderName">
    <w:name w:val="Sender Name"/>
    <w:basedOn w:val="Normal"/>
    <w:rsid w:val="007E04D6"/>
    <w:rPr>
      <w:sz w:val="20"/>
    </w:rPr>
  </w:style>
  <w:style w:type="paragraph" w:customStyle="1" w:styleId="SenderPhoneEmail">
    <w:name w:val="Sender Phone/Email"/>
    <w:basedOn w:val="Normal"/>
    <w:rsid w:val="007E04D6"/>
    <w:rPr>
      <w:sz w:val="18"/>
    </w:rPr>
  </w:style>
  <w:style w:type="paragraph" w:customStyle="1" w:styleId="Slogan">
    <w:name w:val="Slogan"/>
    <w:basedOn w:val="Normal"/>
    <w:next w:val="Date"/>
    <w:rsid w:val="007E04D6"/>
    <w:pPr>
      <w:spacing w:after="60"/>
      <w:jc w:val="center"/>
    </w:pPr>
    <w:rPr>
      <w:i/>
      <w:spacing w:val="70"/>
    </w:rPr>
  </w:style>
  <w:style w:type="paragraph" w:customStyle="1" w:styleId="To">
    <w:name w:val="To"/>
    <w:basedOn w:val="Normal"/>
    <w:rsid w:val="007E04D6"/>
  </w:style>
  <w:style w:type="character" w:styleId="PlaceholderText">
    <w:name w:val="Placeholder Text"/>
    <w:basedOn w:val="DefaultParagraphFont"/>
    <w:uiPriority w:val="99"/>
    <w:semiHidden/>
    <w:rsid w:val="007E04D6"/>
    <w:rPr>
      <w:color w:val="808080"/>
    </w:rPr>
  </w:style>
  <w:style w:type="paragraph" w:customStyle="1" w:styleId="DocID0">
    <w:name w:val="DocID"/>
    <w:basedOn w:val="Footer"/>
    <w:next w:val="Footer"/>
    <w:link w:val="DocIDChar"/>
    <w:rsid w:val="00114C40"/>
    <w:pPr>
      <w:tabs>
        <w:tab w:val="clear" w:pos="4320"/>
        <w:tab w:val="clear" w:pos="8640"/>
      </w:tabs>
    </w:pPr>
    <w:rPr>
      <w:sz w:val="18"/>
      <w:szCs w:val="20"/>
    </w:rPr>
  </w:style>
  <w:style w:type="character" w:customStyle="1" w:styleId="DocIDChar">
    <w:name w:val="DocID Char"/>
    <w:basedOn w:val="DefaultParagraphFont"/>
    <w:link w:val="DocID0"/>
    <w:rsid w:val="00114C40"/>
    <w:rPr>
      <w:sz w:val="18"/>
      <w:lang w:val="en-US" w:eastAsia="en-US"/>
    </w:rPr>
  </w:style>
  <w:style w:type="paragraph" w:styleId="ListParagraph">
    <w:name w:val="List Paragraph"/>
    <w:basedOn w:val="Normal"/>
    <w:uiPriority w:val="34"/>
    <w:qFormat/>
    <w:rsid w:val="0083435D"/>
    <w:pPr>
      <w:ind w:left="720"/>
      <w:contextualSpacing/>
    </w:pPr>
  </w:style>
  <w:style w:type="character" w:customStyle="1" w:styleId="Heading2Char">
    <w:name w:val="Heading 2 Char"/>
    <w:basedOn w:val="DefaultParagraphFont"/>
    <w:link w:val="Heading2"/>
    <w:uiPriority w:val="9"/>
    <w:rsid w:val="00AA40E2"/>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nhideWhenUsed/>
    <w:rsid w:val="008D2AE5"/>
    <w:pPr>
      <w:spacing w:after="120" w:line="480" w:lineRule="auto"/>
    </w:pPr>
  </w:style>
  <w:style w:type="character" w:customStyle="1" w:styleId="BodyText2Char">
    <w:name w:val="Body Text 2 Char"/>
    <w:basedOn w:val="DefaultParagraphFont"/>
    <w:link w:val="BodyText2"/>
    <w:rsid w:val="008D2AE5"/>
    <w:rPr>
      <w:sz w:val="24"/>
      <w:szCs w:val="24"/>
    </w:rPr>
  </w:style>
  <w:style w:type="paragraph" w:styleId="BodyTextIndent">
    <w:name w:val="Body Text Indent"/>
    <w:basedOn w:val="Normal"/>
    <w:link w:val="BodyTextIndentChar"/>
    <w:unhideWhenUsed/>
    <w:rsid w:val="00EA6CBF"/>
    <w:pPr>
      <w:spacing w:after="240"/>
      <w:ind w:left="720"/>
      <w:jc w:val="both"/>
    </w:pPr>
    <w:rPr>
      <w:u w:val="single"/>
    </w:rPr>
  </w:style>
  <w:style w:type="character" w:customStyle="1" w:styleId="BodyTextIndentChar">
    <w:name w:val="Body Text Indent Char"/>
    <w:basedOn w:val="DefaultParagraphFont"/>
    <w:link w:val="BodyTextIndent"/>
    <w:rsid w:val="00EA6CBF"/>
    <w:rPr>
      <w:u w:val="single"/>
    </w:rPr>
  </w:style>
  <w:style w:type="paragraph" w:styleId="BodyTextFirstIndent2">
    <w:name w:val="Body Text First Indent 2"/>
    <w:basedOn w:val="BodyTextIndent"/>
    <w:link w:val="BodyTextFirstIndent2Char"/>
    <w:unhideWhenUsed/>
    <w:rsid w:val="008D2AE5"/>
    <w:pPr>
      <w:framePr w:wrap="around" w:vAnchor="text" w:hAnchor="text" w:y="1"/>
      <w:ind w:left="0" w:firstLine="720"/>
    </w:pPr>
  </w:style>
  <w:style w:type="character" w:customStyle="1" w:styleId="BodyTextFirstIndent2Char">
    <w:name w:val="Body Text First Indent 2 Char"/>
    <w:basedOn w:val="BodyTextIndentChar"/>
    <w:link w:val="BodyTextFirstIndent2"/>
    <w:rsid w:val="008D2AE5"/>
    <w:rPr>
      <w:u w:val="single"/>
    </w:rPr>
  </w:style>
  <w:style w:type="paragraph" w:styleId="BodyTextFirstIndent">
    <w:name w:val="Body Text First Indent"/>
    <w:basedOn w:val="BodyText"/>
    <w:link w:val="BodyTextFirstIndentChar"/>
    <w:rsid w:val="008D2AE5"/>
    <w:pPr>
      <w:ind w:firstLine="720"/>
    </w:pPr>
  </w:style>
  <w:style w:type="character" w:customStyle="1" w:styleId="BodyTextFirstIndentChar">
    <w:name w:val="Body Text First Indent Char"/>
    <w:basedOn w:val="BodyTextChar"/>
    <w:link w:val="BodyTextFirstIndent"/>
    <w:rsid w:val="008D2AE5"/>
    <w:rPr>
      <w:sz w:val="24"/>
      <w:szCs w:val="24"/>
    </w:rPr>
  </w:style>
  <w:style w:type="paragraph" w:styleId="BodyTextIndent2">
    <w:name w:val="Body Text Indent 2"/>
    <w:basedOn w:val="Normal"/>
    <w:link w:val="BodyTextIndent2Char"/>
    <w:unhideWhenUsed/>
    <w:rsid w:val="00EA6CBF"/>
    <w:pPr>
      <w:spacing w:after="240"/>
      <w:ind w:left="360"/>
    </w:pPr>
  </w:style>
  <w:style w:type="character" w:customStyle="1" w:styleId="BodyTextIndent2Char">
    <w:name w:val="Body Text Indent 2 Char"/>
    <w:basedOn w:val="DefaultParagraphFont"/>
    <w:link w:val="BodyTextIndent2"/>
    <w:rsid w:val="00EA6CBF"/>
  </w:style>
  <w:style w:type="paragraph" w:styleId="NoSpacing">
    <w:name w:val="No Spacing"/>
    <w:uiPriority w:val="1"/>
    <w:qFormat/>
    <w:rsid w:val="005427C7"/>
    <w:rPr>
      <w:rFonts w:asciiTheme="minorHAnsi" w:eastAsiaTheme="minorHAnsi" w:hAnsiTheme="minorHAnsi" w:cstheme="minorBidi"/>
      <w:sz w:val="22"/>
      <w:szCs w:val="22"/>
    </w:rPr>
  </w:style>
  <w:style w:type="character" w:customStyle="1" w:styleId="UnresolvedMention1">
    <w:name w:val="Unresolved Mention1"/>
    <w:basedOn w:val="DefaultParagraphFont"/>
    <w:rsid w:val="00C773A4"/>
    <w:rPr>
      <w:color w:val="605E5C"/>
      <w:shd w:val="clear" w:color="auto" w:fill="E1DFDD"/>
    </w:rPr>
  </w:style>
  <w:style w:type="paragraph" w:styleId="Revision">
    <w:name w:val="Revision"/>
    <w:hidden/>
    <w:uiPriority w:val="99"/>
    <w:semiHidden/>
    <w:rsid w:val="00CE3285"/>
  </w:style>
  <w:style w:type="character" w:styleId="CommentReference">
    <w:name w:val="annotation reference"/>
    <w:basedOn w:val="DefaultParagraphFont"/>
    <w:semiHidden/>
    <w:unhideWhenUsed/>
    <w:rsid w:val="00350E3B"/>
    <w:rPr>
      <w:sz w:val="16"/>
      <w:szCs w:val="16"/>
    </w:rPr>
  </w:style>
  <w:style w:type="paragraph" w:styleId="CommentText">
    <w:name w:val="annotation text"/>
    <w:basedOn w:val="Normal"/>
    <w:link w:val="CommentTextChar"/>
    <w:semiHidden/>
    <w:unhideWhenUsed/>
    <w:rsid w:val="00350E3B"/>
    <w:rPr>
      <w:sz w:val="20"/>
      <w:szCs w:val="20"/>
    </w:rPr>
  </w:style>
  <w:style w:type="character" w:customStyle="1" w:styleId="CommentTextChar">
    <w:name w:val="Comment Text Char"/>
    <w:basedOn w:val="DefaultParagraphFont"/>
    <w:link w:val="CommentText"/>
    <w:semiHidden/>
    <w:rsid w:val="00350E3B"/>
    <w:rPr>
      <w:sz w:val="20"/>
      <w:szCs w:val="20"/>
    </w:rPr>
  </w:style>
  <w:style w:type="paragraph" w:styleId="CommentSubject">
    <w:name w:val="annotation subject"/>
    <w:basedOn w:val="CommentText"/>
    <w:next w:val="CommentText"/>
    <w:link w:val="CommentSubjectChar"/>
    <w:semiHidden/>
    <w:unhideWhenUsed/>
    <w:rsid w:val="00350E3B"/>
    <w:rPr>
      <w:b/>
      <w:bCs/>
    </w:rPr>
  </w:style>
  <w:style w:type="character" w:customStyle="1" w:styleId="CommentSubjectChar">
    <w:name w:val="Comment Subject Char"/>
    <w:basedOn w:val="CommentTextChar"/>
    <w:link w:val="CommentSubject"/>
    <w:semiHidden/>
    <w:rsid w:val="00350E3B"/>
    <w:rPr>
      <w:b/>
      <w:bCs/>
      <w:sz w:val="20"/>
      <w:szCs w:val="20"/>
    </w:rPr>
  </w:style>
  <w:style w:type="character" w:customStyle="1" w:styleId="UnresolvedMention2">
    <w:name w:val="Unresolved Mention2"/>
    <w:basedOn w:val="DefaultParagraphFont"/>
    <w:uiPriority w:val="99"/>
    <w:semiHidden/>
    <w:unhideWhenUsed/>
    <w:rsid w:val="0070746D"/>
    <w:rPr>
      <w:color w:val="605E5C"/>
      <w:shd w:val="clear" w:color="auto" w:fill="E1DFDD"/>
    </w:rPr>
  </w:style>
  <w:style w:type="character" w:styleId="FollowedHyperlink">
    <w:name w:val="FollowedHyperlink"/>
    <w:basedOn w:val="DefaultParagraphFont"/>
    <w:semiHidden/>
    <w:unhideWhenUsed/>
    <w:rsid w:val="00286934"/>
    <w:rPr>
      <w:color w:val="800080" w:themeColor="followedHyperlink"/>
      <w:u w:val="single"/>
    </w:rPr>
  </w:style>
  <w:style w:type="character" w:customStyle="1" w:styleId="markedcontent">
    <w:name w:val="markedcontent"/>
    <w:basedOn w:val="DefaultParagraphFont"/>
    <w:rsid w:val="00B570FF"/>
  </w:style>
  <w:style w:type="character" w:customStyle="1" w:styleId="highlight">
    <w:name w:val="highlight"/>
    <w:basedOn w:val="DefaultParagraphFont"/>
    <w:rsid w:val="00B570FF"/>
  </w:style>
  <w:style w:type="character" w:customStyle="1" w:styleId="Heading1Char">
    <w:name w:val="Heading 1 Char"/>
    <w:basedOn w:val="DefaultParagraphFont"/>
    <w:link w:val="Heading1"/>
    <w:rsid w:val="00B570F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51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83312">
      <w:bodyDiv w:val="1"/>
      <w:marLeft w:val="0"/>
      <w:marRight w:val="0"/>
      <w:marTop w:val="0"/>
      <w:marBottom w:val="0"/>
      <w:divBdr>
        <w:top w:val="none" w:sz="0" w:space="0" w:color="auto"/>
        <w:left w:val="none" w:sz="0" w:space="0" w:color="auto"/>
        <w:bottom w:val="none" w:sz="0" w:space="0" w:color="auto"/>
        <w:right w:val="none" w:sz="0" w:space="0" w:color="auto"/>
      </w:divBdr>
    </w:div>
    <w:div w:id="1004284016">
      <w:bodyDiv w:val="1"/>
      <w:marLeft w:val="0"/>
      <w:marRight w:val="0"/>
      <w:marTop w:val="0"/>
      <w:marBottom w:val="0"/>
      <w:divBdr>
        <w:top w:val="none" w:sz="0" w:space="0" w:color="auto"/>
        <w:left w:val="none" w:sz="0" w:space="0" w:color="auto"/>
        <w:bottom w:val="none" w:sz="0" w:space="0" w:color="auto"/>
        <w:right w:val="none" w:sz="0" w:space="0" w:color="auto"/>
      </w:divBdr>
    </w:div>
    <w:div w:id="1190877102">
      <w:bodyDiv w:val="1"/>
      <w:marLeft w:val="0"/>
      <w:marRight w:val="0"/>
      <w:marTop w:val="0"/>
      <w:marBottom w:val="0"/>
      <w:divBdr>
        <w:top w:val="none" w:sz="0" w:space="0" w:color="auto"/>
        <w:left w:val="none" w:sz="0" w:space="0" w:color="auto"/>
        <w:bottom w:val="none" w:sz="0" w:space="0" w:color="auto"/>
        <w:right w:val="none" w:sz="0" w:space="0" w:color="auto"/>
      </w:divBdr>
    </w:div>
    <w:div w:id="1477599401">
      <w:bodyDiv w:val="1"/>
      <w:marLeft w:val="0"/>
      <w:marRight w:val="0"/>
      <w:marTop w:val="0"/>
      <w:marBottom w:val="0"/>
      <w:divBdr>
        <w:top w:val="none" w:sz="0" w:space="0" w:color="auto"/>
        <w:left w:val="none" w:sz="0" w:space="0" w:color="auto"/>
        <w:bottom w:val="none" w:sz="0" w:space="0" w:color="auto"/>
        <w:right w:val="none" w:sz="0" w:space="0" w:color="auto"/>
      </w:divBdr>
    </w:div>
    <w:div w:id="1552301365">
      <w:bodyDiv w:val="1"/>
      <w:marLeft w:val="0"/>
      <w:marRight w:val="0"/>
      <w:marTop w:val="0"/>
      <w:marBottom w:val="0"/>
      <w:divBdr>
        <w:top w:val="none" w:sz="0" w:space="0" w:color="auto"/>
        <w:left w:val="none" w:sz="0" w:space="0" w:color="auto"/>
        <w:bottom w:val="none" w:sz="0" w:space="0" w:color="auto"/>
        <w:right w:val="none" w:sz="0" w:space="0" w:color="auto"/>
      </w:divBdr>
    </w:div>
    <w:div w:id="1851139017">
      <w:bodyDiv w:val="1"/>
      <w:marLeft w:val="0"/>
      <w:marRight w:val="0"/>
      <w:marTop w:val="0"/>
      <w:marBottom w:val="0"/>
      <w:divBdr>
        <w:top w:val="none" w:sz="0" w:space="0" w:color="auto"/>
        <w:left w:val="none" w:sz="0" w:space="0" w:color="auto"/>
        <w:bottom w:val="none" w:sz="0" w:space="0" w:color="auto"/>
        <w:right w:val="none" w:sz="0" w:space="0" w:color="auto"/>
      </w:divBdr>
    </w:div>
    <w:div w:id="21277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ws.gatech.edu/news/2022/05/27/break-baby-formula-supply-cha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cademic.oup.com/ajcn/advance-article/doi/10.1093/ajcn/nqac149/658704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56D40675E524B8F2F8939B94C4A11" ma:contentTypeVersion="8" ma:contentTypeDescription="Create a new document." ma:contentTypeScope="" ma:versionID="7b93d71739304785406ee90b30b013b6">
  <xsd:schema xmlns:xsd="http://www.w3.org/2001/XMLSchema" xmlns:xs="http://www.w3.org/2001/XMLSchema" xmlns:p="http://schemas.microsoft.com/office/2006/metadata/properties" xmlns:ns3="b80f5405-d28b-432f-ace4-b858a0671040" targetNamespace="http://schemas.microsoft.com/office/2006/metadata/properties" ma:root="true" ma:fieldsID="6e70e649c5739b1e6c0ff85462741b3d" ns3:_="">
    <xsd:import namespace="b80f5405-d28b-432f-ace4-b858a06710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f5405-d28b-432f-ace4-b858a0671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p r o p e r t i e s   x m l n s = " h t t p : / / w w w . i m a n a g e . c o m / w o r k / x m l s c h e m a " >  
     < d o c u m e n t i d > C L A R K H I L L ! 2 6 1 7 7 6 6 0 9 . 1 < / d o c u m e n t i d >  
     < s e n d e r i d > D U R R D < / s e n d e r i d >  
     < s e n d e r e m a i l > D D U R R @ C L A R K H I L L . C O M < / s e n d e r e m a i l >  
     < l a s t m o d i f i e d > 2 0 2 1 - 0 1 - 1 5 T 1 6 : 5 1 : 0 0 . 0 0 0 0 0 0 0 - 0 6 : 0 0 < / l a s t m o d i f i e d >  
     < d a t a b a s e > C L A R K H I L L < / d a t a b a s e >  
 < / p r o p e r t i e s > 
</file>

<file path=customXml/itemProps1.xml><?xml version="1.0" encoding="utf-8"?>
<ds:datastoreItem xmlns:ds="http://schemas.openxmlformats.org/officeDocument/2006/customXml" ds:itemID="{C3044FA2-D2FB-4A33-B945-79E8C0977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f5405-d28b-432f-ace4-b858a0671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B73DE-F46D-4018-A499-D6640FC693B4}">
  <ds:schemaRefs>
    <ds:schemaRef ds:uri="http://schemas.openxmlformats.org/officeDocument/2006/bibliography"/>
  </ds:schemaRefs>
</ds:datastoreItem>
</file>

<file path=customXml/itemProps3.xml><?xml version="1.0" encoding="utf-8"?>
<ds:datastoreItem xmlns:ds="http://schemas.openxmlformats.org/officeDocument/2006/customXml" ds:itemID="{D072BC6A-C3B7-4C4E-A5B0-023041724320}">
  <ds:schemaRefs>
    <ds:schemaRef ds:uri="http://schemas.microsoft.com/sharepoint/v3/contenttype/forms"/>
  </ds:schemaRefs>
</ds:datastoreItem>
</file>

<file path=customXml/itemProps4.xml><?xml version="1.0" encoding="utf-8"?>
<ds:datastoreItem xmlns:ds="http://schemas.openxmlformats.org/officeDocument/2006/customXml" ds:itemID="{8D4BE58D-A712-4B6A-9DF7-DBABB2C1BB1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AAB0D9F-5ECF-4781-ACBF-1EF102249D8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C</dc:creator>
  <cp:lastModifiedBy>DAVE C</cp:lastModifiedBy>
  <cp:revision>2</cp:revision>
  <cp:lastPrinted>2021-09-17T16:51:00Z</cp:lastPrinted>
  <dcterms:created xsi:type="dcterms:W3CDTF">2022-08-16T14:18:00Z</dcterms:created>
  <dcterms:modified xsi:type="dcterms:W3CDTF">2022-08-16T14:18:00Z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0x0101008BA56D40675E524B8F2F8939B94C4A11</vt:lpwstr>
  </property>
</Properties>
</file>